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47" w:rsidRPr="00B376E5" w:rsidRDefault="00451947" w:rsidP="006D496E">
      <w:pPr>
        <w:widowControl/>
        <w:suppressAutoHyphens w:val="0"/>
        <w:spacing w:line="240" w:lineRule="auto"/>
        <w:jc w:val="both"/>
        <w:rPr>
          <w:rFonts w:asciiTheme="minorHAnsi" w:hAnsiTheme="minorHAnsi" w:cstheme="minorHAnsi" w:hint="cs"/>
          <w:sz w:val="80"/>
          <w:szCs w:val="80"/>
        </w:rPr>
      </w:pPr>
      <w:bookmarkStart w:id="0" w:name="_GoBack"/>
      <w:bookmarkEnd w:id="0"/>
    </w:p>
    <w:p w:rsidR="00537EEE" w:rsidRPr="001832CC" w:rsidRDefault="00EA4EBE" w:rsidP="00EB3EB4">
      <w:pPr>
        <w:widowControl/>
        <w:suppressAutoHyphens w:val="0"/>
        <w:spacing w:line="240" w:lineRule="auto"/>
        <w:jc w:val="center"/>
        <w:rPr>
          <w:rFonts w:asciiTheme="minorHAnsi" w:hAnsiTheme="minorHAnsi" w:cstheme="minorHAnsi"/>
          <w:b/>
          <w:bCs/>
          <w:color w:val="C00000"/>
          <w:sz w:val="72"/>
          <w:szCs w:val="72"/>
        </w:rPr>
      </w:pPr>
      <w:r>
        <w:rPr>
          <w:rFonts w:asciiTheme="minorHAnsi" w:hAnsiTheme="minorHAnsi" w:cstheme="minorHAnsi"/>
          <w:b/>
          <w:bCs/>
          <w:color w:val="C00000"/>
          <w:sz w:val="72"/>
          <w:szCs w:val="72"/>
        </w:rPr>
        <w:t xml:space="preserve">Guided Study </w:t>
      </w:r>
      <w:r w:rsidR="00451947" w:rsidRPr="001832CC">
        <w:rPr>
          <w:rFonts w:asciiTheme="minorHAnsi" w:hAnsiTheme="minorHAnsi" w:cstheme="minorHAnsi"/>
          <w:b/>
          <w:bCs/>
          <w:color w:val="C00000"/>
          <w:sz w:val="72"/>
          <w:szCs w:val="72"/>
        </w:rPr>
        <w:t>f</w:t>
      </w:r>
      <w:r w:rsidR="00537EEE" w:rsidRPr="001832CC">
        <w:rPr>
          <w:rFonts w:asciiTheme="minorHAnsi" w:hAnsiTheme="minorHAnsi" w:cstheme="minorHAnsi"/>
          <w:b/>
          <w:bCs/>
          <w:color w:val="C00000"/>
          <w:sz w:val="72"/>
          <w:szCs w:val="72"/>
        </w:rPr>
        <w:t>or Shavuot</w:t>
      </w:r>
    </w:p>
    <w:p w:rsidR="00451947" w:rsidRPr="006A6E81" w:rsidRDefault="00451947" w:rsidP="00EB3EB4">
      <w:pPr>
        <w:jc w:val="center"/>
        <w:rPr>
          <w:rStyle w:val="mw-headline"/>
          <w:sz w:val="28"/>
          <w:szCs w:val="28"/>
        </w:rPr>
      </w:pPr>
    </w:p>
    <w:p w:rsidR="00451947" w:rsidRPr="001832CC" w:rsidRDefault="00451947" w:rsidP="00EB3EB4">
      <w:pPr>
        <w:jc w:val="center"/>
        <w:rPr>
          <w:rStyle w:val="mw-headline"/>
          <w:b/>
          <w:bCs/>
          <w:sz w:val="28"/>
          <w:szCs w:val="28"/>
        </w:rPr>
      </w:pPr>
      <w:r w:rsidRPr="001832CC">
        <w:rPr>
          <w:rStyle w:val="mw-headline"/>
          <w:b/>
          <w:bCs/>
          <w:sz w:val="28"/>
          <w:szCs w:val="28"/>
        </w:rPr>
        <w:t>By: ALHATORAH.ORG</w:t>
      </w:r>
    </w:p>
    <w:p w:rsidR="00451947" w:rsidRPr="006A6E81" w:rsidRDefault="00451947" w:rsidP="00EB3EB4">
      <w:pPr>
        <w:jc w:val="center"/>
        <w:rPr>
          <w:rStyle w:val="mw-headline"/>
          <w:sz w:val="28"/>
          <w:szCs w:val="28"/>
        </w:rPr>
      </w:pPr>
    </w:p>
    <w:p w:rsidR="00451947" w:rsidRDefault="00451947" w:rsidP="00EB3EB4">
      <w:pPr>
        <w:jc w:val="center"/>
        <w:rPr>
          <w:rStyle w:val="mw-headline"/>
          <w:sz w:val="28"/>
          <w:szCs w:val="28"/>
        </w:rPr>
      </w:pPr>
      <w:r w:rsidRPr="006A6E81">
        <w:rPr>
          <w:noProof/>
        </w:rPr>
        <w:drawing>
          <wp:inline distT="0" distB="0" distL="0" distR="0" wp14:anchorId="4A3A52E6" wp14:editId="3A8B25BC">
            <wp:extent cx="4502989" cy="5814067"/>
            <wp:effectExtent l="0" t="0" r="0" b="0"/>
            <wp:docPr id="19" name="Picture 19" descr="Moses with the Tables of the Law - Guido R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es with the Tables of the Law - Guido Re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3607" cy="5814865"/>
                    </a:xfrm>
                    <a:prstGeom prst="rect">
                      <a:avLst/>
                    </a:prstGeom>
                    <a:noFill/>
                    <a:ln>
                      <a:noFill/>
                    </a:ln>
                  </pic:spPr>
                </pic:pic>
              </a:graphicData>
            </a:graphic>
          </wp:inline>
        </w:drawing>
      </w:r>
    </w:p>
    <w:p w:rsidR="00EA4EBE" w:rsidRPr="00EA4EBE" w:rsidRDefault="00EA4EBE" w:rsidP="00EB3EB4">
      <w:pPr>
        <w:jc w:val="center"/>
        <w:rPr>
          <w:rStyle w:val="mw-headline"/>
          <w:sz w:val="36"/>
          <w:szCs w:val="36"/>
        </w:rPr>
      </w:pPr>
    </w:p>
    <w:p w:rsidR="00451947" w:rsidRPr="006A6E81" w:rsidRDefault="00451947" w:rsidP="00B376E5">
      <w:pPr>
        <w:jc w:val="center"/>
        <w:rPr>
          <w:rStyle w:val="mw-headline"/>
          <w:rFonts w:asciiTheme="minorHAnsi" w:hAnsiTheme="minorHAnsi" w:cstheme="minorHAnsi"/>
          <w:color w:val="C00000"/>
          <w:sz w:val="32"/>
          <w:szCs w:val="32"/>
        </w:rPr>
      </w:pPr>
      <w:r w:rsidRPr="006A6E81">
        <w:rPr>
          <w:rStyle w:val="mw-headline"/>
          <w:rFonts w:asciiTheme="minorHAnsi" w:hAnsiTheme="minorHAnsi" w:cstheme="minorHAnsi"/>
          <w:color w:val="C00000"/>
          <w:sz w:val="32"/>
          <w:szCs w:val="32"/>
        </w:rPr>
        <w:t>A Selection of Primary S</w:t>
      </w:r>
      <w:r w:rsidR="00B376E5">
        <w:rPr>
          <w:rStyle w:val="mw-headline"/>
          <w:rFonts w:asciiTheme="minorHAnsi" w:hAnsiTheme="minorHAnsi" w:cstheme="minorHAnsi"/>
          <w:color w:val="C00000"/>
          <w:sz w:val="32"/>
          <w:szCs w:val="32"/>
        </w:rPr>
        <w:t>ources, Questions</w:t>
      </w:r>
      <w:r w:rsidR="007F5A78">
        <w:rPr>
          <w:rStyle w:val="mw-headline"/>
          <w:rFonts w:asciiTheme="minorHAnsi" w:hAnsiTheme="minorHAnsi" w:cstheme="minorHAnsi"/>
          <w:color w:val="C00000"/>
          <w:sz w:val="32"/>
          <w:szCs w:val="32"/>
        </w:rPr>
        <w:t>,</w:t>
      </w:r>
      <w:r w:rsidR="00B376E5">
        <w:rPr>
          <w:rStyle w:val="mw-headline"/>
          <w:rFonts w:asciiTheme="minorHAnsi" w:hAnsiTheme="minorHAnsi" w:cstheme="minorHAnsi"/>
          <w:color w:val="C00000"/>
          <w:sz w:val="32"/>
          <w:szCs w:val="32"/>
        </w:rPr>
        <w:t xml:space="preserve"> and Analyses to </w:t>
      </w:r>
      <w:r w:rsidRPr="006A6E81">
        <w:rPr>
          <w:rStyle w:val="mw-headline"/>
          <w:rFonts w:asciiTheme="minorHAnsi" w:hAnsiTheme="minorHAnsi" w:cstheme="minorHAnsi"/>
          <w:color w:val="C00000"/>
          <w:sz w:val="32"/>
          <w:szCs w:val="32"/>
        </w:rPr>
        <w:t>Learn on Shavuot</w:t>
      </w:r>
    </w:p>
    <w:p w:rsidR="00537EEE" w:rsidRPr="006A6E81" w:rsidRDefault="00537EEE" w:rsidP="006A6E81">
      <w:pPr>
        <w:widowControl/>
        <w:suppressAutoHyphens w:val="0"/>
        <w:bidi/>
        <w:spacing w:line="240" w:lineRule="auto"/>
        <w:jc w:val="both"/>
      </w:pPr>
      <w:r w:rsidRPr="006A6E81">
        <w:br w:type="page"/>
      </w:r>
    </w:p>
    <w:p w:rsidR="00EC7A7F" w:rsidRDefault="00EC7A7F" w:rsidP="001A40C1">
      <w:pPr>
        <w:pStyle w:val="TOCHeading"/>
        <w:jc w:val="center"/>
      </w:pPr>
    </w:p>
    <w:bookmarkStart w:id="1" w:name="_Toc71739966" w:displacedByCustomXml="next"/>
    <w:sdt>
      <w:sdtPr>
        <w:rPr>
          <w:rFonts w:ascii="Times New Roman" w:hAnsi="Times New Roman" w:cs="Tahoma"/>
          <w:b w:val="0"/>
          <w:bCs w:val="0"/>
          <w:sz w:val="24"/>
          <w:szCs w:val="24"/>
          <w:u w:val="none"/>
        </w:rPr>
        <w:id w:val="-1164393937"/>
        <w:docPartObj>
          <w:docPartGallery w:val="Table of Contents"/>
          <w:docPartUnique/>
        </w:docPartObj>
      </w:sdtPr>
      <w:sdtEndPr>
        <w:rPr>
          <w:noProof/>
        </w:rPr>
      </w:sdtEndPr>
      <w:sdtContent>
        <w:p w:rsidR="001A40C1" w:rsidRDefault="00EC7A7F" w:rsidP="00B855CA">
          <w:pPr>
            <w:pStyle w:val="Heading1"/>
          </w:pPr>
          <w:r>
            <w:t xml:space="preserve">Table of </w:t>
          </w:r>
          <w:r w:rsidR="001A40C1" w:rsidRPr="001A40C1">
            <w:t>Contents</w:t>
          </w:r>
          <w:bookmarkEnd w:id="1"/>
        </w:p>
        <w:p w:rsidR="00A65A70" w:rsidRDefault="00A65A70" w:rsidP="00B855CA">
          <w:pPr>
            <w:pStyle w:val="HILLEL"/>
            <w:jc w:val="both"/>
          </w:pPr>
        </w:p>
        <w:p w:rsidR="00A65A70" w:rsidRPr="00A65A70" w:rsidRDefault="00A65A70" w:rsidP="00B855CA">
          <w:pPr>
            <w:pStyle w:val="HILLEL"/>
          </w:pPr>
        </w:p>
        <w:p w:rsidR="00B855CA" w:rsidRDefault="001A40C1" w:rsidP="00B855CA">
          <w:pPr>
            <w:pStyle w:val="TOC1"/>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71739966" w:history="1">
            <w:r w:rsidR="00B855CA" w:rsidRPr="00CB7489">
              <w:rPr>
                <w:rStyle w:val="Hyperlink"/>
                <w:noProof/>
              </w:rPr>
              <w:t>Table of Contents</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Toc71739966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2</w:t>
            </w:r>
            <w:r w:rsidR="00B855CA">
              <w:rPr>
                <w:noProof/>
                <w:webHidden/>
                <w:rtl/>
              </w:rPr>
              <w:fldChar w:fldCharType="end"/>
            </w:r>
          </w:hyperlink>
        </w:p>
        <w:p w:rsidR="00B855CA" w:rsidRDefault="00177C7D" w:rsidP="00B855CA">
          <w:pPr>
            <w:pStyle w:val="TOC1"/>
            <w:rPr>
              <w:rFonts w:asciiTheme="minorHAnsi" w:eastAsiaTheme="minorEastAsia" w:hAnsiTheme="minorHAnsi" w:cstheme="minorBidi"/>
              <w:noProof/>
              <w:sz w:val="22"/>
              <w:szCs w:val="22"/>
              <w:rtl/>
            </w:rPr>
          </w:pPr>
          <w:hyperlink w:anchor="_Toc71739967" w:history="1">
            <w:r w:rsidR="00B855CA" w:rsidRPr="00CB7489">
              <w:rPr>
                <w:rStyle w:val="Hyperlink"/>
                <w:noProof/>
              </w:rPr>
              <w:t>Revelation: A Face to Face Encounter?</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Toc71739967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3</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68" w:history="1">
            <w:r w:rsidR="00B855CA" w:rsidRPr="00CB7489">
              <w:rPr>
                <w:rStyle w:val="Hyperlink"/>
                <w:noProof/>
              </w:rPr>
              <w:t>I. Introduction</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Toc71739968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3</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69" w:history="1">
            <w:r w:rsidR="00B855CA" w:rsidRPr="00CB7489">
              <w:rPr>
                <w:rStyle w:val="Hyperlink"/>
                <w:noProof/>
              </w:rPr>
              <w:t>II. The Verses</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Toc71739969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3</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70" w:history="1">
            <w:r w:rsidR="00B855CA" w:rsidRPr="00CB7489">
              <w:rPr>
                <w:rStyle w:val="Hyperlink"/>
                <w:noProof/>
              </w:rPr>
              <w:t>III. Commentary</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Toc71739970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5</w:t>
            </w:r>
            <w:r w:rsidR="00B855CA">
              <w:rPr>
                <w:noProof/>
                <w:webHidden/>
                <w:rtl/>
              </w:rPr>
              <w:fldChar w:fldCharType="end"/>
            </w:r>
          </w:hyperlink>
        </w:p>
        <w:p w:rsidR="00B855CA" w:rsidRDefault="00177C7D" w:rsidP="00B855CA">
          <w:pPr>
            <w:pStyle w:val="TOC3"/>
            <w:tabs>
              <w:tab w:val="right" w:leader="dot" w:pos="9739"/>
            </w:tabs>
            <w:rPr>
              <w:rFonts w:asciiTheme="minorHAnsi" w:eastAsiaTheme="minorEastAsia" w:hAnsiTheme="minorHAnsi" w:cstheme="minorBidi"/>
              <w:noProof/>
              <w:sz w:val="22"/>
              <w:szCs w:val="22"/>
              <w:rtl/>
            </w:rPr>
          </w:pPr>
          <w:hyperlink w:anchor="_Toc71739971" w:history="1">
            <w:r w:rsidR="00B855CA" w:rsidRPr="00CB7489">
              <w:rPr>
                <w:rStyle w:val="Hyperlink"/>
                <w:noProof/>
              </w:rPr>
              <w:t>Approach #1</w:t>
            </w:r>
            <w:r w:rsidR="007F5A78">
              <w:rPr>
                <w:rStyle w:val="Hyperlink"/>
                <w:noProof/>
              </w:rPr>
              <w:t>: Heard All</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Toc71739971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5</w:t>
            </w:r>
            <w:r w:rsidR="00B855CA">
              <w:rPr>
                <w:noProof/>
                <w:webHidden/>
                <w:rtl/>
              </w:rPr>
              <w:fldChar w:fldCharType="end"/>
            </w:r>
          </w:hyperlink>
        </w:p>
        <w:p w:rsidR="00B855CA" w:rsidRDefault="00177C7D" w:rsidP="00B855CA">
          <w:pPr>
            <w:pStyle w:val="TOC3"/>
            <w:tabs>
              <w:tab w:val="right" w:leader="dot" w:pos="9739"/>
            </w:tabs>
            <w:rPr>
              <w:rFonts w:asciiTheme="minorHAnsi" w:eastAsiaTheme="minorEastAsia" w:hAnsiTheme="minorHAnsi" w:cstheme="minorBidi"/>
              <w:noProof/>
              <w:sz w:val="22"/>
              <w:szCs w:val="22"/>
              <w:rtl/>
            </w:rPr>
          </w:pPr>
          <w:hyperlink w:anchor="_Toc71739972" w:history="1">
            <w:r w:rsidR="00B855CA" w:rsidRPr="00CB7489">
              <w:rPr>
                <w:rStyle w:val="Hyperlink"/>
                <w:noProof/>
              </w:rPr>
              <w:t>Approach #2</w:t>
            </w:r>
            <w:r w:rsidR="007F5A78">
              <w:rPr>
                <w:rStyle w:val="Hyperlink"/>
                <w:noProof/>
              </w:rPr>
              <w:t>: Heard None</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Toc71739972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6</w:t>
            </w:r>
            <w:r w:rsidR="00B855CA">
              <w:rPr>
                <w:noProof/>
                <w:webHidden/>
                <w:rtl/>
              </w:rPr>
              <w:fldChar w:fldCharType="end"/>
            </w:r>
          </w:hyperlink>
        </w:p>
        <w:p w:rsidR="00B855CA" w:rsidRDefault="00177C7D" w:rsidP="00B855CA">
          <w:pPr>
            <w:pStyle w:val="TOC3"/>
            <w:tabs>
              <w:tab w:val="right" w:leader="dot" w:pos="9739"/>
            </w:tabs>
            <w:rPr>
              <w:rFonts w:asciiTheme="minorHAnsi" w:eastAsiaTheme="minorEastAsia" w:hAnsiTheme="minorHAnsi" w:cstheme="minorBidi"/>
              <w:noProof/>
              <w:sz w:val="22"/>
              <w:szCs w:val="22"/>
              <w:rtl/>
            </w:rPr>
          </w:pPr>
          <w:hyperlink w:anchor="_Toc71739973" w:history="1">
            <w:r w:rsidR="00B855CA" w:rsidRPr="00CB7489">
              <w:rPr>
                <w:rStyle w:val="Hyperlink"/>
                <w:noProof/>
              </w:rPr>
              <w:t>Approach #3</w:t>
            </w:r>
            <w:r w:rsidR="007F5A78">
              <w:rPr>
                <w:rStyle w:val="Hyperlink"/>
                <w:noProof/>
              </w:rPr>
              <w:t>: Heard Some</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Toc71739973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7</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74" w:history="1">
            <w:r w:rsidR="00B855CA" w:rsidRPr="00CB7489">
              <w:rPr>
                <w:rStyle w:val="Hyperlink"/>
                <w:noProof/>
              </w:rPr>
              <w:t>IV. Summary</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Toc71739974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8</w:t>
            </w:r>
            <w:r w:rsidR="00B855CA">
              <w:rPr>
                <w:noProof/>
                <w:webHidden/>
                <w:rtl/>
              </w:rPr>
              <w:fldChar w:fldCharType="end"/>
            </w:r>
          </w:hyperlink>
        </w:p>
        <w:p w:rsidR="00B855CA" w:rsidRDefault="00B855CA" w:rsidP="00B855CA">
          <w:pPr>
            <w:pStyle w:val="TOC1"/>
            <w:rPr>
              <w:rStyle w:val="Hyperlink"/>
              <w:noProof/>
            </w:rPr>
          </w:pPr>
        </w:p>
        <w:p w:rsidR="00B855CA" w:rsidRDefault="00177C7D" w:rsidP="00B855CA">
          <w:pPr>
            <w:pStyle w:val="TOC1"/>
            <w:rPr>
              <w:rFonts w:asciiTheme="minorHAnsi" w:eastAsiaTheme="minorEastAsia" w:hAnsiTheme="minorHAnsi" w:cstheme="minorBidi"/>
              <w:noProof/>
              <w:sz w:val="22"/>
              <w:szCs w:val="22"/>
              <w:rtl/>
            </w:rPr>
          </w:pPr>
          <w:hyperlink w:anchor="_Toc71739975" w:history="1">
            <w:r w:rsidR="00B855CA" w:rsidRPr="00CB7489">
              <w:rPr>
                <w:rStyle w:val="Hyperlink"/>
                <w:noProof/>
              </w:rPr>
              <w:t>Decalogue Differences</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Toc71739975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10</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76" w:history="1">
            <w:r w:rsidR="00B855CA" w:rsidRPr="00CB7489">
              <w:rPr>
                <w:rStyle w:val="Hyperlink"/>
                <w:noProof/>
              </w:rPr>
              <w:t>I. Introduction</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Toc71739976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10</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77" w:history="1">
            <w:r w:rsidR="00B855CA" w:rsidRPr="00CB7489">
              <w:rPr>
                <w:rStyle w:val="Hyperlink"/>
                <w:noProof/>
              </w:rPr>
              <w:t>II. Commentary</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Toc71739977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11</w:t>
            </w:r>
            <w:r w:rsidR="00B855CA">
              <w:rPr>
                <w:noProof/>
                <w:webHidden/>
                <w:rtl/>
              </w:rPr>
              <w:fldChar w:fldCharType="end"/>
            </w:r>
          </w:hyperlink>
        </w:p>
        <w:p w:rsidR="00B855CA" w:rsidRDefault="00177C7D" w:rsidP="00B855CA">
          <w:pPr>
            <w:pStyle w:val="TOC3"/>
            <w:tabs>
              <w:tab w:val="right" w:leader="dot" w:pos="9739"/>
            </w:tabs>
            <w:rPr>
              <w:rFonts w:asciiTheme="minorHAnsi" w:eastAsiaTheme="minorEastAsia" w:hAnsiTheme="minorHAnsi" w:cstheme="minorBidi"/>
              <w:noProof/>
              <w:sz w:val="22"/>
              <w:szCs w:val="22"/>
              <w:rtl/>
            </w:rPr>
          </w:pPr>
          <w:hyperlink w:anchor="_Toc71739978" w:history="1">
            <w:r w:rsidR="00B855CA" w:rsidRPr="00CB7489">
              <w:rPr>
                <w:rStyle w:val="Hyperlink"/>
                <w:noProof/>
              </w:rPr>
              <w:t>Approach #1:</w:t>
            </w:r>
            <w:r w:rsidR="007F5A78">
              <w:rPr>
                <w:rStyle w:val="Hyperlink"/>
                <w:noProof/>
              </w:rPr>
              <w:t xml:space="preserve"> Fundamentally Updated</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Toc71739978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11</w:t>
            </w:r>
            <w:r w:rsidR="00B855CA">
              <w:rPr>
                <w:noProof/>
                <w:webHidden/>
                <w:rtl/>
              </w:rPr>
              <w:fldChar w:fldCharType="end"/>
            </w:r>
          </w:hyperlink>
        </w:p>
        <w:p w:rsidR="00B855CA" w:rsidRDefault="00177C7D" w:rsidP="00B855CA">
          <w:pPr>
            <w:pStyle w:val="TOC3"/>
            <w:tabs>
              <w:tab w:val="right" w:leader="dot" w:pos="9739"/>
            </w:tabs>
            <w:rPr>
              <w:rFonts w:asciiTheme="minorHAnsi" w:eastAsiaTheme="minorEastAsia" w:hAnsiTheme="minorHAnsi" w:cstheme="minorBidi"/>
              <w:noProof/>
              <w:sz w:val="22"/>
              <w:szCs w:val="22"/>
              <w:rtl/>
            </w:rPr>
          </w:pPr>
          <w:hyperlink w:anchor="_Toc71739979" w:history="1">
            <w:r w:rsidR="00B855CA" w:rsidRPr="00CB7489">
              <w:rPr>
                <w:rStyle w:val="Hyperlink"/>
                <w:noProof/>
              </w:rPr>
              <w:t>Approach #2: No Fundamental Difference</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Toc71739979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12</w:t>
            </w:r>
            <w:r w:rsidR="00B855CA">
              <w:rPr>
                <w:noProof/>
                <w:webHidden/>
                <w:rtl/>
              </w:rPr>
              <w:fldChar w:fldCharType="end"/>
            </w:r>
          </w:hyperlink>
        </w:p>
        <w:p w:rsidR="00B855CA" w:rsidRDefault="00177C7D" w:rsidP="00B855CA">
          <w:pPr>
            <w:pStyle w:val="TOC3"/>
            <w:tabs>
              <w:tab w:val="right" w:leader="dot" w:pos="9739"/>
            </w:tabs>
            <w:rPr>
              <w:rFonts w:asciiTheme="minorHAnsi" w:eastAsiaTheme="minorEastAsia" w:hAnsiTheme="minorHAnsi" w:cstheme="minorBidi"/>
              <w:noProof/>
              <w:sz w:val="22"/>
              <w:szCs w:val="22"/>
              <w:rtl/>
            </w:rPr>
          </w:pPr>
          <w:hyperlink w:anchor="_Toc71739980" w:history="1">
            <w:r w:rsidR="00B855CA" w:rsidRPr="00CB7489">
              <w:rPr>
                <w:rStyle w:val="Hyperlink"/>
                <w:noProof/>
              </w:rPr>
              <w:t>Approach #3: Dual Divine Communication</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Toc71739980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14</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81" w:history="1">
            <w:r w:rsidR="00B855CA" w:rsidRPr="00CB7489">
              <w:rPr>
                <w:rStyle w:val="Hyperlink"/>
                <w:noProof/>
              </w:rPr>
              <w:t>III. Summary</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Toc71739981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14</w:t>
            </w:r>
            <w:r w:rsidR="00B855CA">
              <w:rPr>
                <w:noProof/>
                <w:webHidden/>
                <w:rtl/>
              </w:rPr>
              <w:fldChar w:fldCharType="end"/>
            </w:r>
          </w:hyperlink>
        </w:p>
        <w:p w:rsidR="00B855CA" w:rsidRDefault="00B855CA" w:rsidP="00B855CA">
          <w:pPr>
            <w:pStyle w:val="TOC1"/>
            <w:rPr>
              <w:rStyle w:val="Hyperlink"/>
              <w:noProof/>
            </w:rPr>
          </w:pPr>
        </w:p>
        <w:p w:rsidR="00B855CA" w:rsidRDefault="00177C7D" w:rsidP="004E4A92">
          <w:pPr>
            <w:pStyle w:val="TOC1"/>
            <w:rPr>
              <w:rFonts w:asciiTheme="minorHAnsi" w:eastAsiaTheme="minorEastAsia" w:hAnsiTheme="minorHAnsi" w:cstheme="minorBidi"/>
              <w:noProof/>
              <w:sz w:val="22"/>
              <w:szCs w:val="22"/>
              <w:rtl/>
            </w:rPr>
          </w:pPr>
          <w:hyperlink w:anchor="_Toc71739982" w:history="1">
            <w:r w:rsidR="00B855CA" w:rsidRPr="00CB7489">
              <w:rPr>
                <w:rStyle w:val="Hyperlink"/>
                <w:noProof/>
              </w:rPr>
              <w:t>Can Belief</w:t>
            </w:r>
            <w:r w:rsidR="004E4A92">
              <w:rPr>
                <w:rStyle w:val="Hyperlink"/>
                <w:noProof/>
              </w:rPr>
              <w:t xml:space="preserve"> be Commanded</w:t>
            </w:r>
            <w:r w:rsidR="00B855CA" w:rsidRPr="00CB7489">
              <w:rPr>
                <w:rStyle w:val="Hyperlink"/>
                <w:noProof/>
              </w:rPr>
              <w:t>?</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Toc71739982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16</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83" w:history="1">
            <w:r w:rsidR="00B855CA" w:rsidRPr="00CB7489">
              <w:rPr>
                <w:rStyle w:val="Hyperlink"/>
                <w:noProof/>
              </w:rPr>
              <w:t>I. Introduction</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Toc71739983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16</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84" w:history="1">
            <w:r w:rsidR="00B855CA" w:rsidRPr="00CB7489">
              <w:rPr>
                <w:rStyle w:val="Hyperlink"/>
                <w:noProof/>
              </w:rPr>
              <w:t>II. Commentaries</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Toc71739984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16</w:t>
            </w:r>
            <w:r w:rsidR="00B855CA">
              <w:rPr>
                <w:noProof/>
                <w:webHidden/>
                <w:rtl/>
              </w:rPr>
              <w:fldChar w:fldCharType="end"/>
            </w:r>
          </w:hyperlink>
        </w:p>
        <w:p w:rsidR="00B855CA" w:rsidRDefault="00177C7D" w:rsidP="00B855CA">
          <w:pPr>
            <w:pStyle w:val="TOC2"/>
            <w:tabs>
              <w:tab w:val="right" w:leader="dot" w:pos="9739"/>
            </w:tabs>
            <w:rPr>
              <w:rFonts w:asciiTheme="minorHAnsi" w:eastAsiaTheme="minorEastAsia" w:hAnsiTheme="minorHAnsi" w:cstheme="minorBidi"/>
              <w:noProof/>
              <w:sz w:val="22"/>
              <w:szCs w:val="22"/>
              <w:rtl/>
            </w:rPr>
          </w:pPr>
          <w:hyperlink w:anchor="_Toc71739985" w:history="1">
            <w:r w:rsidR="00B855CA" w:rsidRPr="00CB7489">
              <w:rPr>
                <w:rStyle w:val="Hyperlink"/>
                <w:noProof/>
              </w:rPr>
              <w:t>III. Two Models of Faith</w:t>
            </w:r>
            <w:r w:rsidR="00B855CA">
              <w:rPr>
                <w:noProof/>
                <w:webHidden/>
                <w:rtl/>
              </w:rPr>
              <w:tab/>
            </w:r>
            <w:r w:rsidR="00B855CA">
              <w:rPr>
                <w:noProof/>
                <w:webHidden/>
                <w:rtl/>
              </w:rPr>
              <w:fldChar w:fldCharType="begin"/>
            </w:r>
            <w:r w:rsidR="00B855CA">
              <w:rPr>
                <w:noProof/>
                <w:webHidden/>
                <w:rtl/>
              </w:rPr>
              <w:instrText xml:space="preserve"> </w:instrText>
            </w:r>
            <w:r w:rsidR="00B855CA">
              <w:rPr>
                <w:noProof/>
                <w:webHidden/>
              </w:rPr>
              <w:instrText>PAGEREF</w:instrText>
            </w:r>
            <w:r w:rsidR="00B855CA">
              <w:rPr>
                <w:noProof/>
                <w:webHidden/>
                <w:rtl/>
              </w:rPr>
              <w:instrText xml:space="preserve"> _</w:instrText>
            </w:r>
            <w:r w:rsidR="00B855CA">
              <w:rPr>
                <w:noProof/>
                <w:webHidden/>
              </w:rPr>
              <w:instrText>Toc71739985 \h</w:instrText>
            </w:r>
            <w:r w:rsidR="00B855CA">
              <w:rPr>
                <w:noProof/>
                <w:webHidden/>
                <w:rtl/>
              </w:rPr>
              <w:instrText xml:space="preserve"> </w:instrText>
            </w:r>
            <w:r w:rsidR="00B855CA">
              <w:rPr>
                <w:noProof/>
                <w:webHidden/>
                <w:rtl/>
              </w:rPr>
            </w:r>
            <w:r w:rsidR="00B855CA">
              <w:rPr>
                <w:noProof/>
                <w:webHidden/>
                <w:rtl/>
              </w:rPr>
              <w:fldChar w:fldCharType="separate"/>
            </w:r>
            <w:r w:rsidR="00B20DBF">
              <w:rPr>
                <w:noProof/>
                <w:webHidden/>
              </w:rPr>
              <w:t>18</w:t>
            </w:r>
            <w:r w:rsidR="00B855CA">
              <w:rPr>
                <w:noProof/>
                <w:webHidden/>
                <w:rtl/>
              </w:rPr>
              <w:fldChar w:fldCharType="end"/>
            </w:r>
          </w:hyperlink>
        </w:p>
        <w:p w:rsidR="001A40C1" w:rsidRDefault="001A40C1" w:rsidP="00B855CA">
          <w:r>
            <w:rPr>
              <w:b/>
              <w:bCs/>
              <w:noProof/>
            </w:rPr>
            <w:fldChar w:fldCharType="end"/>
          </w:r>
        </w:p>
      </w:sdtContent>
    </w:sdt>
    <w:p w:rsidR="001A40C1" w:rsidRDefault="001A40C1" w:rsidP="00B855CA">
      <w:pPr>
        <w:widowControl/>
        <w:suppressAutoHyphens w:val="0"/>
        <w:spacing w:line="240" w:lineRule="auto"/>
        <w:jc w:val="both"/>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rsidR="004372D6" w:rsidRPr="006A6E81" w:rsidRDefault="000C501D" w:rsidP="000C501D">
      <w:pPr>
        <w:pStyle w:val="Heading1"/>
      </w:pPr>
      <w:bookmarkStart w:id="2" w:name="_Toc71739967"/>
      <w:r>
        <w:lastRenderedPageBreak/>
        <w:t xml:space="preserve">Revelation: </w:t>
      </w:r>
      <w:r w:rsidR="00195516">
        <w:t>A Face to Face Encounter?</w:t>
      </w:r>
      <w:bookmarkEnd w:id="2"/>
    </w:p>
    <w:p w:rsidR="00EB3EB4" w:rsidRPr="00B855CA" w:rsidRDefault="00EB3EB4" w:rsidP="00B855CA">
      <w:pPr>
        <w:pStyle w:val="HILLEL"/>
        <w:jc w:val="center"/>
        <w:rPr>
          <w:rFonts w:asciiTheme="minorHAnsi" w:hAnsiTheme="minorHAnsi" w:cstheme="minorHAnsi"/>
          <w:b/>
          <w:bCs/>
          <w:sz w:val="28"/>
          <w:szCs w:val="28"/>
        </w:rPr>
      </w:pPr>
      <w:r w:rsidRPr="00B855CA">
        <w:rPr>
          <w:rFonts w:asciiTheme="minorHAnsi" w:hAnsiTheme="minorHAnsi" w:cstheme="minorHAnsi"/>
          <w:b/>
          <w:bCs/>
          <w:sz w:val="28"/>
          <w:szCs w:val="28"/>
        </w:rPr>
        <w:t>Direct From Hashem or Via Moshe?</w:t>
      </w:r>
    </w:p>
    <w:p w:rsidR="0017765B" w:rsidRDefault="00177C7D" w:rsidP="00EB3EB4">
      <w:pPr>
        <w:pStyle w:val="HILLEL"/>
        <w:jc w:val="center"/>
        <w:rPr>
          <w:rFonts w:asciiTheme="minorHAnsi" w:hAnsiTheme="minorHAnsi" w:cstheme="minorHAnsi"/>
          <w:rtl/>
        </w:rPr>
      </w:pPr>
      <w:hyperlink r:id="rId10" w:history="1">
        <w:r w:rsidR="00EB3EB4" w:rsidRPr="00121EA7">
          <w:rPr>
            <w:rStyle w:val="Hyperlink"/>
            <w:rFonts w:asciiTheme="minorHAnsi" w:hAnsiTheme="minorHAnsi" w:cstheme="minorHAnsi"/>
          </w:rPr>
          <w:t>https://alhatorah.org/The_Decalogue:_Direct_From_Hashem_or_Via_Moshe</w:t>
        </w:r>
      </w:hyperlink>
      <w:r w:rsidR="00EB3EB4">
        <w:rPr>
          <w:rFonts w:asciiTheme="minorHAnsi" w:hAnsiTheme="minorHAnsi" w:cstheme="minorHAnsi" w:hint="cs"/>
          <w:rtl/>
        </w:rPr>
        <w:t xml:space="preserve"> </w:t>
      </w:r>
    </w:p>
    <w:p w:rsidR="00A65A70" w:rsidRPr="00A65A70" w:rsidRDefault="00A65A70" w:rsidP="00EB3EB4">
      <w:pPr>
        <w:pStyle w:val="HILLEL"/>
        <w:jc w:val="center"/>
        <w:rPr>
          <w:rFonts w:asciiTheme="minorHAnsi" w:hAnsiTheme="minorHAnsi" w:cstheme="minorHAnsi"/>
          <w:sz w:val="44"/>
          <w:szCs w:val="44"/>
        </w:rPr>
      </w:pPr>
    </w:p>
    <w:p w:rsidR="004372D6" w:rsidRPr="006A6E81" w:rsidRDefault="00271FE7" w:rsidP="00EB3EB4">
      <w:pPr>
        <w:pStyle w:val="Heading2"/>
      </w:pPr>
      <w:bookmarkStart w:id="3" w:name="_Toc71739968"/>
      <w:r w:rsidRPr="006A6E81">
        <w:t xml:space="preserve">I. </w:t>
      </w:r>
      <w:r w:rsidR="00D170A5" w:rsidRPr="00EB3EB4">
        <w:t>Introduction</w:t>
      </w:r>
      <w:bookmarkEnd w:id="3"/>
    </w:p>
    <w:p w:rsidR="004372D6" w:rsidRPr="006A6E81" w:rsidRDefault="004372D6" w:rsidP="000576DB">
      <w:pPr>
        <w:widowControl/>
        <w:suppressAutoHyphens w:val="0"/>
        <w:rPr>
          <w:rFonts w:asciiTheme="minorHAnsi" w:hAnsiTheme="minorHAnsi" w:cstheme="minorHAnsi"/>
        </w:rPr>
      </w:pPr>
      <w:r w:rsidRPr="006A6E81">
        <w:rPr>
          <w:rFonts w:asciiTheme="minorHAnsi" w:hAnsiTheme="minorHAnsi" w:cstheme="minorHAnsi"/>
        </w:rPr>
        <w:t xml:space="preserve">What was the experience of </w:t>
      </w:r>
      <w:r w:rsidR="00276EB5" w:rsidRPr="006A6E81">
        <w:rPr>
          <w:rFonts w:asciiTheme="minorHAnsi" w:hAnsiTheme="minorHAnsi" w:cstheme="minorHAnsi"/>
        </w:rPr>
        <w:t>R</w:t>
      </w:r>
      <w:r w:rsidRPr="006A6E81">
        <w:rPr>
          <w:rFonts w:asciiTheme="minorHAnsi" w:hAnsiTheme="minorHAnsi" w:cstheme="minorHAnsi"/>
        </w:rPr>
        <w:t xml:space="preserve">evelation like?  What was its purpose?  </w:t>
      </w:r>
      <w:r w:rsidR="0017765B" w:rsidRPr="006A6E81">
        <w:rPr>
          <w:rFonts w:asciiTheme="minorHAnsi" w:hAnsiTheme="minorHAnsi" w:cstheme="minorHAnsi"/>
        </w:rPr>
        <w:t>Many</w:t>
      </w:r>
      <w:r w:rsidRPr="006A6E81">
        <w:rPr>
          <w:rFonts w:asciiTheme="minorHAnsi" w:hAnsiTheme="minorHAnsi" w:cstheme="minorHAnsi"/>
        </w:rPr>
        <w:t xml:space="preserve"> </w:t>
      </w:r>
      <w:r w:rsidR="00F361BF" w:rsidRPr="006A6E81">
        <w:rPr>
          <w:rFonts w:asciiTheme="minorHAnsi" w:hAnsiTheme="minorHAnsi" w:cstheme="minorHAnsi"/>
        </w:rPr>
        <w:t>assume</w:t>
      </w:r>
      <w:r w:rsidRPr="006A6E81">
        <w:rPr>
          <w:rFonts w:asciiTheme="minorHAnsi" w:hAnsiTheme="minorHAnsi" w:cstheme="minorHAnsi"/>
        </w:rPr>
        <w:t xml:space="preserve"> that the entire nation, men, women and children, became prophets for the day and directly heard the word of </w:t>
      </w:r>
      <w:r w:rsidR="00276EB5" w:rsidRPr="006A6E81">
        <w:rPr>
          <w:rFonts w:asciiTheme="minorHAnsi" w:hAnsiTheme="minorHAnsi" w:cstheme="minorHAnsi"/>
        </w:rPr>
        <w:t>Hashem</w:t>
      </w:r>
      <w:r w:rsidRPr="006A6E81">
        <w:rPr>
          <w:rFonts w:asciiTheme="minorHAnsi" w:hAnsiTheme="minorHAnsi" w:cstheme="minorHAnsi"/>
        </w:rPr>
        <w:t xml:space="preserve">.  They listened to each of the </w:t>
      </w:r>
      <w:r w:rsidR="007F5A78">
        <w:rPr>
          <w:rFonts w:asciiTheme="minorHAnsi" w:hAnsiTheme="minorHAnsi" w:cstheme="minorHAnsi"/>
        </w:rPr>
        <w:t>T</w:t>
      </w:r>
      <w:r w:rsidRPr="006A6E81">
        <w:rPr>
          <w:rFonts w:asciiTheme="minorHAnsi" w:hAnsiTheme="minorHAnsi" w:cstheme="minorHAnsi"/>
        </w:rPr>
        <w:t xml:space="preserve">en Commandments as Hashem relayed </w:t>
      </w:r>
      <w:r w:rsidR="00F361BF" w:rsidRPr="006A6E81">
        <w:rPr>
          <w:rFonts w:asciiTheme="minorHAnsi" w:hAnsiTheme="minorHAnsi" w:cstheme="minorHAnsi"/>
        </w:rPr>
        <w:t>it</w:t>
      </w:r>
      <w:r w:rsidRPr="006A6E81">
        <w:rPr>
          <w:rFonts w:asciiTheme="minorHAnsi" w:hAnsiTheme="minorHAnsi" w:cstheme="minorHAnsi"/>
        </w:rPr>
        <w:t xml:space="preserve">, thereby coming to believe in </w:t>
      </w:r>
      <w:r w:rsidR="00D170A5" w:rsidRPr="006A6E81">
        <w:rPr>
          <w:rFonts w:asciiTheme="minorHAnsi" w:hAnsiTheme="minorHAnsi" w:cstheme="minorHAnsi"/>
        </w:rPr>
        <w:t>Hashem</w:t>
      </w:r>
      <w:r w:rsidRPr="006A6E81">
        <w:rPr>
          <w:rFonts w:asciiTheme="minorHAnsi" w:hAnsiTheme="minorHAnsi" w:cstheme="minorHAnsi"/>
        </w:rPr>
        <w:t xml:space="preserve"> as the source of </w:t>
      </w:r>
      <w:r w:rsidR="0017765B" w:rsidRPr="006A6E81">
        <w:rPr>
          <w:rFonts w:asciiTheme="minorHAnsi" w:hAnsiTheme="minorHAnsi" w:cstheme="minorHAnsi"/>
        </w:rPr>
        <w:t>all of Torah</w:t>
      </w:r>
      <w:r w:rsidR="00F361BF" w:rsidRPr="006A6E81">
        <w:rPr>
          <w:rFonts w:asciiTheme="minorHAnsi" w:hAnsiTheme="minorHAnsi" w:cstheme="minorHAnsi"/>
        </w:rPr>
        <w:t xml:space="preserve">.  </w:t>
      </w:r>
      <w:r w:rsidRPr="006A6E81">
        <w:rPr>
          <w:rFonts w:asciiTheme="minorHAnsi" w:hAnsiTheme="minorHAnsi" w:cstheme="minorHAnsi"/>
        </w:rPr>
        <w:t xml:space="preserve">Interestingly, though, this scene is not necessarily the one that emerges from the verses.  The description of </w:t>
      </w:r>
      <w:r w:rsidR="00276EB5" w:rsidRPr="006A6E81">
        <w:rPr>
          <w:rFonts w:asciiTheme="minorHAnsi" w:hAnsiTheme="minorHAnsi" w:cstheme="minorHAnsi"/>
        </w:rPr>
        <w:t>R</w:t>
      </w:r>
      <w:r w:rsidRPr="006A6E81">
        <w:rPr>
          <w:rFonts w:asciiTheme="minorHAnsi" w:hAnsiTheme="minorHAnsi" w:cstheme="minorHAnsi"/>
        </w:rPr>
        <w:t xml:space="preserve">evelation in Shemot, and as recounted by Moshe in Devarim, is </w:t>
      </w:r>
      <w:r w:rsidR="00EA4EBE">
        <w:rPr>
          <w:rFonts w:asciiTheme="minorHAnsi" w:hAnsiTheme="minorHAnsi" w:cstheme="minorHAnsi"/>
        </w:rPr>
        <w:t xml:space="preserve">much </w:t>
      </w:r>
      <w:r w:rsidRPr="006A6E81">
        <w:rPr>
          <w:rFonts w:asciiTheme="minorHAnsi" w:hAnsiTheme="minorHAnsi" w:cstheme="minorHAnsi"/>
        </w:rPr>
        <w:t>more complex, allowing for different interpretations of the event and its goal.</w:t>
      </w:r>
    </w:p>
    <w:p w:rsidR="003A28AC" w:rsidRPr="00A65A70" w:rsidRDefault="003A28AC" w:rsidP="006A6E81">
      <w:pPr>
        <w:widowControl/>
        <w:suppressAutoHyphens w:val="0"/>
        <w:bidi/>
        <w:jc w:val="both"/>
        <w:rPr>
          <w:rFonts w:asciiTheme="minorHAnsi" w:hAnsiTheme="minorHAnsi" w:cstheme="minorHAnsi"/>
          <w:sz w:val="44"/>
          <w:szCs w:val="44"/>
        </w:rPr>
      </w:pPr>
    </w:p>
    <w:p w:rsidR="003A28AC" w:rsidRPr="00EB3EB4" w:rsidRDefault="00271FE7" w:rsidP="00EB3EB4">
      <w:pPr>
        <w:pStyle w:val="Heading2"/>
      </w:pPr>
      <w:bookmarkStart w:id="4" w:name="_Toc71739969"/>
      <w:r w:rsidRPr="00EB3EB4">
        <w:t xml:space="preserve">II. </w:t>
      </w:r>
      <w:r w:rsidR="003A28AC" w:rsidRPr="00EB3EB4">
        <w:t>The Verses</w:t>
      </w:r>
      <w:bookmarkEnd w:id="4"/>
    </w:p>
    <w:p w:rsidR="004372D6" w:rsidRPr="006A6E81" w:rsidRDefault="004372D6" w:rsidP="000576DB">
      <w:pPr>
        <w:widowControl/>
        <w:suppressAutoHyphens w:val="0"/>
        <w:rPr>
          <w:rFonts w:asciiTheme="minorHAnsi" w:hAnsiTheme="minorHAnsi" w:cstheme="minorHAnsi"/>
        </w:rPr>
      </w:pPr>
      <w:r w:rsidRPr="006A6E81">
        <w:rPr>
          <w:rFonts w:asciiTheme="minorHAnsi" w:hAnsiTheme="minorHAnsi" w:cstheme="minorHAnsi"/>
        </w:rPr>
        <w:t xml:space="preserve">In the following verses from Sefer Devarim, Moshe recounts the events of </w:t>
      </w:r>
      <w:r w:rsidR="0017765B" w:rsidRPr="006A6E81">
        <w:rPr>
          <w:rFonts w:asciiTheme="minorHAnsi" w:hAnsiTheme="minorHAnsi" w:cstheme="minorHAnsi"/>
        </w:rPr>
        <w:t>Revelation</w:t>
      </w:r>
      <w:r w:rsidRPr="006A6E81">
        <w:rPr>
          <w:rFonts w:asciiTheme="minorHAnsi" w:hAnsiTheme="minorHAnsi" w:cstheme="minorHAnsi"/>
        </w:rPr>
        <w:t xml:space="preserve">.  How does he describe </w:t>
      </w:r>
      <w:r w:rsidR="000471AA">
        <w:rPr>
          <w:rFonts w:asciiTheme="minorHAnsi" w:hAnsiTheme="minorHAnsi" w:cstheme="minorHAnsi"/>
        </w:rPr>
        <w:t xml:space="preserve">the experience and </w:t>
      </w:r>
      <w:r w:rsidRPr="006A6E81">
        <w:rPr>
          <w:rFonts w:asciiTheme="minorHAnsi" w:hAnsiTheme="minorHAnsi" w:cstheme="minorHAnsi"/>
        </w:rPr>
        <w:t xml:space="preserve">his </w:t>
      </w:r>
      <w:r w:rsidR="00EA4EBE">
        <w:rPr>
          <w:rFonts w:asciiTheme="minorHAnsi" w:hAnsiTheme="minorHAnsi" w:cstheme="minorHAnsi"/>
        </w:rPr>
        <w:t>role</w:t>
      </w:r>
      <w:r w:rsidR="000471AA">
        <w:rPr>
          <w:rFonts w:asciiTheme="minorHAnsi" w:hAnsiTheme="minorHAnsi" w:cstheme="minorHAnsi"/>
        </w:rPr>
        <w:t xml:space="preserve"> </w:t>
      </w:r>
      <w:r w:rsidR="00442F4D">
        <w:rPr>
          <w:rFonts w:asciiTheme="minorHAnsi" w:hAnsiTheme="minorHAnsi" w:cstheme="minorHAnsi"/>
        </w:rPr>
        <w:t>in the event</w:t>
      </w:r>
      <w:r w:rsidR="00EA4EBE">
        <w:rPr>
          <w:rFonts w:asciiTheme="minorHAnsi" w:hAnsiTheme="minorHAnsi" w:cstheme="minorHAnsi"/>
        </w:rPr>
        <w:t>?  What inner contradiction emerges</w:t>
      </w:r>
      <w:r w:rsidRPr="006A6E81">
        <w:rPr>
          <w:rFonts w:asciiTheme="minorHAnsi" w:hAnsiTheme="minorHAnsi" w:cstheme="minorHAnsi"/>
        </w:rPr>
        <w:t xml:space="preserve"> from a comparison of verses 4-5?</w:t>
      </w:r>
    </w:p>
    <w:p w:rsidR="004372D6" w:rsidRPr="000471AA" w:rsidRDefault="004372D6" w:rsidP="006A6E81">
      <w:pPr>
        <w:widowControl/>
        <w:suppressAutoHyphens w:val="0"/>
        <w:bidi/>
        <w:jc w:val="both"/>
        <w:rPr>
          <w:rFonts w:asciiTheme="minorHAnsi" w:hAnsiTheme="minorHAnsi" w:cstheme="minorHAnsi"/>
          <w:sz w:val="36"/>
          <w:szCs w:val="36"/>
        </w:rPr>
      </w:pPr>
    </w:p>
    <w:tbl>
      <w:tblPr>
        <w:tblStyle w:val="TableGrid"/>
        <w:bidiVisual/>
        <w:tblW w:w="0" w:type="auto"/>
        <w:tblLook w:val="04A0" w:firstRow="1" w:lastRow="0" w:firstColumn="1" w:lastColumn="0" w:noHBand="0" w:noVBand="1"/>
      </w:tblPr>
      <w:tblGrid>
        <w:gridCol w:w="4980"/>
        <w:gridCol w:w="4985"/>
      </w:tblGrid>
      <w:tr w:rsidR="004372D6" w:rsidRPr="006A6E81" w:rsidTr="000471AA">
        <w:tc>
          <w:tcPr>
            <w:tcW w:w="4980" w:type="dxa"/>
          </w:tcPr>
          <w:p w:rsidR="004372D6" w:rsidRPr="00A65A70" w:rsidRDefault="004372D6" w:rsidP="00EB3EB4">
            <w:pPr>
              <w:pStyle w:val="NoSpacing"/>
              <w:jc w:val="center"/>
              <w:rPr>
                <w:u w:val="single"/>
              </w:rPr>
            </w:pPr>
            <w:r w:rsidRPr="00A65A70">
              <w:rPr>
                <w:u w:val="single"/>
                <w:rtl/>
              </w:rPr>
              <w:t>דברים ה'</w:t>
            </w:r>
          </w:p>
          <w:p w:rsidR="004372D6" w:rsidRPr="006A6E81" w:rsidRDefault="0017765B" w:rsidP="006A6E81">
            <w:pPr>
              <w:pStyle w:val="NoSpacing"/>
              <w:rPr>
                <w:rFonts w:asciiTheme="minorHAnsi" w:hAnsiTheme="minorHAnsi" w:cstheme="minorHAnsi"/>
                <w:rtl/>
              </w:rPr>
            </w:pPr>
            <w:r w:rsidRPr="006A6E81">
              <w:rPr>
                <w:rtl/>
              </w:rPr>
              <w:t xml:space="preserve">(א) וַיִּקְרָא מֹשֶׁה אֶל כׇּל יִשְׂרָאֵל וַיֹּאמֶר אֲלֵהֶם שְׁמַע יִשְׂרָאֵל אֶת הַחֻקִּים וְאֶת הַמִּשְׁפָּטִים אֲשֶׁר אָנֹכִי דֹּבֵר בְּאׇזְנֵיכֶם הַיּוֹם וּלְמַדְתֶּם אֹתָם וּשְׁמַרְתֶּם לַעֲשֹׂתָם. (ב) </w:t>
            </w:r>
            <w:r w:rsidR="004D4DB9">
              <w:rPr>
                <w:rtl/>
              </w:rPr>
              <w:t>י"י</w:t>
            </w:r>
            <w:r w:rsidRPr="006A6E81">
              <w:rPr>
                <w:rtl/>
              </w:rPr>
              <w:t xml:space="preserve"> אֱלֹהֵינוּ כָּרַת עִמָּנוּ בְּרִית בְּחֹרֵב. (ג) לֹא אֶת אֲבֹתֵינוּ כָּרַת </w:t>
            </w:r>
            <w:r w:rsidR="004D4DB9">
              <w:rPr>
                <w:rtl/>
              </w:rPr>
              <w:t>י"י</w:t>
            </w:r>
            <w:r w:rsidRPr="006A6E81">
              <w:rPr>
                <w:rtl/>
              </w:rPr>
              <w:t xml:space="preserve"> אֶת הַבְּרִית הַזֹּאת כִּי אִתָּנוּ אֲנַחְנוּ אֵלֶּה פֹה הַיּוֹם כֻּלָּנוּ חַיִּים. (ד) פָּנִים בְּפָנִים דִּבֶּר </w:t>
            </w:r>
            <w:r w:rsidR="004D4DB9">
              <w:rPr>
                <w:rtl/>
              </w:rPr>
              <w:t>י"י</w:t>
            </w:r>
            <w:r w:rsidRPr="006A6E81">
              <w:rPr>
                <w:rtl/>
              </w:rPr>
              <w:t xml:space="preserve"> עִמָּכֶם בָּהָר מִתּוֹךְ הָאֵשׁ. (ה) אָנֹכִי עֹמֵד בֵּין </w:t>
            </w:r>
            <w:r w:rsidR="004D4DB9">
              <w:rPr>
                <w:rtl/>
              </w:rPr>
              <w:t>י"י</w:t>
            </w:r>
            <w:r w:rsidRPr="006A6E81">
              <w:rPr>
                <w:rtl/>
              </w:rPr>
              <w:t xml:space="preserve"> וּבֵינֵיכֶם בָּעֵת הַהִוא לְהַגִּיד לָכֶם אֶת דְּבַר </w:t>
            </w:r>
            <w:r w:rsidR="004D4DB9">
              <w:rPr>
                <w:rtl/>
              </w:rPr>
              <w:t>י"י</w:t>
            </w:r>
            <w:r w:rsidRPr="006A6E81">
              <w:rPr>
                <w:rtl/>
              </w:rPr>
              <w:t xml:space="preserve"> כִּי יְרֵאתֶם מִפְּנֵי הָאֵשׁ וְלֹא עֲלִיתֶם בָּהָר לֵאמֹר.</w:t>
            </w:r>
          </w:p>
        </w:tc>
        <w:tc>
          <w:tcPr>
            <w:tcW w:w="4985" w:type="dxa"/>
          </w:tcPr>
          <w:p w:rsidR="0017765B" w:rsidRPr="00A65A70" w:rsidRDefault="0017765B" w:rsidP="00EB3EB4">
            <w:pPr>
              <w:widowControl/>
              <w:suppressAutoHyphens w:val="0"/>
              <w:jc w:val="center"/>
              <w:rPr>
                <w:rFonts w:asciiTheme="minorHAnsi" w:hAnsiTheme="minorHAnsi" w:cstheme="minorHAnsi"/>
                <w:sz w:val="22"/>
                <w:szCs w:val="22"/>
                <w:u w:val="single"/>
              </w:rPr>
            </w:pPr>
            <w:r w:rsidRPr="00A65A70">
              <w:rPr>
                <w:rFonts w:asciiTheme="minorHAnsi" w:hAnsiTheme="minorHAnsi" w:cstheme="minorHAnsi"/>
                <w:sz w:val="22"/>
                <w:szCs w:val="22"/>
                <w:u w:val="single"/>
              </w:rPr>
              <w:t>Devarim 5</w:t>
            </w:r>
          </w:p>
          <w:p w:rsidR="004372D6" w:rsidRPr="006A6E81" w:rsidRDefault="00EA4EBE" w:rsidP="00EB3EB4">
            <w:pPr>
              <w:widowControl/>
              <w:suppressAutoHyphens w:val="0"/>
              <w:jc w:val="both"/>
              <w:rPr>
                <w:rFonts w:asciiTheme="minorHAnsi" w:hAnsiTheme="minorHAnsi" w:cstheme="minorHAnsi"/>
                <w:sz w:val="22"/>
                <w:szCs w:val="22"/>
                <w:rtl/>
              </w:rPr>
            </w:pPr>
            <w:r>
              <w:rPr>
                <w:rFonts w:asciiTheme="minorHAnsi" w:hAnsiTheme="minorHAnsi" w:cstheme="minorHAnsi"/>
                <w:sz w:val="22"/>
                <w:szCs w:val="22"/>
              </w:rPr>
              <w:t xml:space="preserve">(1) </w:t>
            </w:r>
            <w:r w:rsidR="0017765B" w:rsidRPr="006A6E81">
              <w:rPr>
                <w:rFonts w:asciiTheme="minorHAnsi" w:hAnsiTheme="minorHAnsi" w:cstheme="minorHAnsi"/>
                <w:sz w:val="22"/>
                <w:szCs w:val="22"/>
              </w:rPr>
              <w:t>Moses called to all Israel, and said to them, Hear, Israel, the statutes and the ordinances which I speak in your ears this day, that you may learn them, and observe to do them. (2) Hashem our God made a covenant with us in Horeb. (3) Hashem didn’t make this covenant with our fathers, but with us, even us, who are all of us here alive this day. (4) Hashem spoke with you face to face on the mountain out of the midst of the fire, (5) I stood between Hashem and you at that time, to show you the word of Hashem: for you were afraid because of the fire, and didn’t go up onto the mountain; saying,</w:t>
            </w:r>
          </w:p>
        </w:tc>
      </w:tr>
    </w:tbl>
    <w:p w:rsidR="004372D6" w:rsidRPr="00A65A70" w:rsidRDefault="004372D6" w:rsidP="006A6E81">
      <w:pPr>
        <w:widowControl/>
        <w:suppressAutoHyphens w:val="0"/>
        <w:bidi/>
        <w:jc w:val="both"/>
        <w:rPr>
          <w:rFonts w:asciiTheme="minorHAnsi" w:hAnsiTheme="minorHAnsi" w:cstheme="minorHAnsi"/>
          <w:sz w:val="36"/>
          <w:szCs w:val="36"/>
          <w:rtl/>
        </w:rPr>
      </w:pPr>
    </w:p>
    <w:p w:rsidR="004372D6" w:rsidRPr="00A65A70" w:rsidRDefault="004372D6" w:rsidP="00EB3EB4">
      <w:pPr>
        <w:widowControl/>
        <w:suppressAutoHyphens w:val="0"/>
        <w:jc w:val="center"/>
        <w:rPr>
          <w:rFonts w:asciiTheme="minorHAnsi" w:hAnsiTheme="minorHAnsi" w:cstheme="minorHAnsi"/>
          <w:u w:val="single"/>
        </w:rPr>
      </w:pPr>
      <w:r w:rsidRPr="00A65A70">
        <w:rPr>
          <w:rFonts w:asciiTheme="minorHAnsi" w:hAnsiTheme="minorHAnsi" w:cstheme="minorHAnsi"/>
          <w:u w:val="single"/>
        </w:rPr>
        <w:t>To Think About:</w:t>
      </w:r>
    </w:p>
    <w:p w:rsidR="004372D6" w:rsidRDefault="004372D6" w:rsidP="000576DB">
      <w:pPr>
        <w:widowControl/>
        <w:suppressAutoHyphens w:val="0"/>
        <w:rPr>
          <w:rFonts w:asciiTheme="minorHAnsi" w:hAnsiTheme="minorHAnsi" w:cstheme="minorHAnsi"/>
          <w:rtl/>
        </w:rPr>
      </w:pPr>
      <w:r w:rsidRPr="006A6E81">
        <w:rPr>
          <w:rFonts w:asciiTheme="minorHAnsi" w:hAnsiTheme="minorHAnsi" w:cstheme="minorHAnsi"/>
        </w:rPr>
        <w:t>1) What is a “face to face” encounter?  W</w:t>
      </w:r>
      <w:r w:rsidR="009B1D74" w:rsidRPr="006A6E81">
        <w:rPr>
          <w:rFonts w:asciiTheme="minorHAnsi" w:hAnsiTheme="minorHAnsi" w:cstheme="minorHAnsi"/>
        </w:rPr>
        <w:t>hy might Hashem have chosen to</w:t>
      </w:r>
      <w:r w:rsidRPr="006A6E81">
        <w:rPr>
          <w:rFonts w:asciiTheme="minorHAnsi" w:hAnsiTheme="minorHAnsi" w:cstheme="minorHAnsi"/>
        </w:rPr>
        <w:t xml:space="preserve"> sp</w:t>
      </w:r>
      <w:r w:rsidR="009B1D74" w:rsidRPr="006A6E81">
        <w:rPr>
          <w:rFonts w:asciiTheme="minorHAnsi" w:hAnsiTheme="minorHAnsi" w:cstheme="minorHAnsi"/>
        </w:rPr>
        <w:t>eak</w:t>
      </w:r>
      <w:r w:rsidRPr="006A6E81">
        <w:rPr>
          <w:rFonts w:asciiTheme="minorHAnsi" w:hAnsiTheme="minorHAnsi" w:cstheme="minorHAnsi"/>
        </w:rPr>
        <w:t xml:space="preserve"> to the nation in such a manner at Mt. Sinai?</w:t>
      </w:r>
    </w:p>
    <w:p w:rsidR="00A65A70" w:rsidRPr="006A6E81" w:rsidRDefault="00A65A70" w:rsidP="000576DB">
      <w:pPr>
        <w:widowControl/>
        <w:suppressAutoHyphens w:val="0"/>
        <w:rPr>
          <w:rFonts w:asciiTheme="minorHAnsi" w:hAnsiTheme="minorHAnsi" w:cstheme="minorHAnsi"/>
        </w:rPr>
      </w:pPr>
    </w:p>
    <w:p w:rsidR="005A5A57" w:rsidRDefault="004372D6" w:rsidP="000576DB">
      <w:pPr>
        <w:widowControl/>
        <w:suppressAutoHyphens w:val="0"/>
        <w:rPr>
          <w:rFonts w:asciiTheme="minorHAnsi" w:hAnsiTheme="minorHAnsi" w:cstheme="minorHAnsi"/>
        </w:rPr>
      </w:pPr>
      <w:r w:rsidRPr="006A6E81">
        <w:rPr>
          <w:rFonts w:asciiTheme="minorHAnsi" w:hAnsiTheme="minorHAnsi" w:cstheme="minorHAnsi"/>
        </w:rPr>
        <w:t xml:space="preserve">2) According to verse 5, Moshe acted as an intermediary to </w:t>
      </w:r>
      <w:r w:rsidR="00276EB5" w:rsidRPr="006A6E81">
        <w:rPr>
          <w:rFonts w:asciiTheme="minorHAnsi" w:hAnsiTheme="minorHAnsi" w:cstheme="minorHAnsi"/>
        </w:rPr>
        <w:t>"</w:t>
      </w:r>
      <w:r w:rsidRPr="006A6E81">
        <w:rPr>
          <w:rFonts w:asciiTheme="minorHAnsi" w:hAnsiTheme="minorHAnsi" w:cstheme="minorHAnsi"/>
        </w:rPr>
        <w:t>tell [the nation] the word of God.</w:t>
      </w:r>
      <w:r w:rsidR="00276EB5" w:rsidRPr="006A6E81">
        <w:rPr>
          <w:rFonts w:asciiTheme="minorHAnsi" w:hAnsiTheme="minorHAnsi" w:cstheme="minorHAnsi"/>
        </w:rPr>
        <w:t>"</w:t>
      </w:r>
      <w:r w:rsidRPr="006A6E81">
        <w:rPr>
          <w:rFonts w:asciiTheme="minorHAnsi" w:hAnsiTheme="minorHAnsi" w:cstheme="minorHAnsi"/>
        </w:rPr>
        <w:t xml:space="preserve">   How can this be reconciled with the direct encounter described in verse 4?  What would be the point of Hashem speaking via a mediator?</w:t>
      </w:r>
    </w:p>
    <w:p w:rsidR="000471AA" w:rsidRDefault="000471AA" w:rsidP="000576DB">
      <w:pPr>
        <w:widowControl/>
        <w:suppressAutoHyphens w:val="0"/>
        <w:rPr>
          <w:rFonts w:asciiTheme="minorHAnsi" w:hAnsiTheme="minorHAnsi" w:cstheme="minorHAnsi"/>
        </w:rPr>
      </w:pPr>
    </w:p>
    <w:p w:rsidR="004372D6" w:rsidRPr="006A6E81" w:rsidRDefault="004372D6" w:rsidP="000576DB">
      <w:pPr>
        <w:widowControl/>
        <w:suppressAutoHyphens w:val="0"/>
        <w:rPr>
          <w:rFonts w:asciiTheme="minorHAnsi" w:hAnsiTheme="minorHAnsi" w:cstheme="minorHAnsi"/>
          <w:rtl/>
        </w:rPr>
      </w:pPr>
      <w:r w:rsidRPr="006A6E81">
        <w:rPr>
          <w:rFonts w:asciiTheme="minorHAnsi" w:hAnsiTheme="minorHAnsi" w:cstheme="minorHAnsi"/>
        </w:rPr>
        <w:t>3)  What does Moshe mean when he says</w:t>
      </w:r>
      <w:r w:rsidR="00276EB5" w:rsidRPr="006A6E81">
        <w:rPr>
          <w:rFonts w:asciiTheme="minorHAnsi" w:hAnsiTheme="minorHAnsi" w:cstheme="minorHAnsi"/>
        </w:rPr>
        <w:t>: "</w:t>
      </w:r>
      <w:r w:rsidRPr="006A6E81">
        <w:rPr>
          <w:rFonts w:asciiTheme="minorHAnsi" w:hAnsiTheme="minorHAnsi" w:cstheme="minorHAnsi"/>
        </w:rPr>
        <w:t>for you were afraid because of the fire</w:t>
      </w:r>
      <w:r w:rsidR="00276EB5" w:rsidRPr="006A6E81">
        <w:rPr>
          <w:rFonts w:asciiTheme="minorHAnsi" w:hAnsiTheme="minorHAnsi" w:cstheme="minorHAnsi"/>
        </w:rPr>
        <w:t xml:space="preserve"> and didn’t go up onto the mountain"</w:t>
      </w:r>
      <w:r w:rsidRPr="006A6E81">
        <w:rPr>
          <w:rFonts w:asciiTheme="minorHAnsi" w:hAnsiTheme="minorHAnsi" w:cstheme="minorHAnsi"/>
        </w:rPr>
        <w:t>?</w:t>
      </w:r>
      <w:r w:rsidR="00BB6C5C">
        <w:rPr>
          <w:rFonts w:asciiTheme="minorHAnsi" w:hAnsiTheme="minorHAnsi" w:cstheme="minorHAnsi"/>
        </w:rPr>
        <w:t xml:space="preserve"> </w:t>
      </w:r>
      <w:r w:rsidRPr="006A6E81">
        <w:rPr>
          <w:rFonts w:asciiTheme="minorHAnsi" w:hAnsiTheme="minorHAnsi" w:cstheme="minorHAnsi"/>
        </w:rPr>
        <w:t xml:space="preserve"> </w:t>
      </w:r>
      <w:r w:rsidR="00276EB5" w:rsidRPr="006A6E81">
        <w:rPr>
          <w:rFonts w:asciiTheme="minorHAnsi" w:hAnsiTheme="minorHAnsi" w:cstheme="minorHAnsi"/>
        </w:rPr>
        <w:t>How might</w:t>
      </w:r>
      <w:r w:rsidRPr="006A6E81">
        <w:rPr>
          <w:rFonts w:asciiTheme="minorHAnsi" w:hAnsiTheme="minorHAnsi" w:cstheme="minorHAnsi"/>
        </w:rPr>
        <w:t xml:space="preserve"> the experience have been different</w:t>
      </w:r>
      <w:r w:rsidR="00276EB5" w:rsidRPr="006A6E81">
        <w:rPr>
          <w:rFonts w:asciiTheme="minorHAnsi" w:hAnsiTheme="minorHAnsi" w:cstheme="minorHAnsi"/>
        </w:rPr>
        <w:t xml:space="preserve"> were the people not overcome by fear</w:t>
      </w:r>
      <w:r w:rsidRPr="006A6E81">
        <w:rPr>
          <w:rFonts w:asciiTheme="minorHAnsi" w:hAnsiTheme="minorHAnsi" w:cstheme="minorHAnsi"/>
        </w:rPr>
        <w:t xml:space="preserve">?   </w:t>
      </w:r>
    </w:p>
    <w:p w:rsidR="004372D6" w:rsidRDefault="004372D6" w:rsidP="006A6E81">
      <w:pPr>
        <w:widowControl/>
        <w:suppressAutoHyphens w:val="0"/>
        <w:bidi/>
        <w:jc w:val="both"/>
        <w:rPr>
          <w:rFonts w:asciiTheme="minorHAnsi" w:hAnsiTheme="minorHAnsi" w:cstheme="minorHAnsi"/>
        </w:rPr>
      </w:pPr>
    </w:p>
    <w:p w:rsidR="000C2272" w:rsidRPr="006A6E81" w:rsidRDefault="000C2272" w:rsidP="000C2272">
      <w:pPr>
        <w:widowControl/>
        <w:suppressAutoHyphens w:val="0"/>
        <w:bidi/>
        <w:jc w:val="both"/>
        <w:rPr>
          <w:rFonts w:asciiTheme="minorHAnsi" w:hAnsiTheme="minorHAnsi" w:cstheme="minorHAnsi"/>
          <w:rtl/>
        </w:rPr>
      </w:pPr>
    </w:p>
    <w:p w:rsidR="009837B1" w:rsidRDefault="004372D6" w:rsidP="009837B1">
      <w:pPr>
        <w:widowControl/>
        <w:suppressAutoHyphens w:val="0"/>
        <w:jc w:val="center"/>
        <w:rPr>
          <w:rFonts w:asciiTheme="minorHAnsi" w:hAnsiTheme="minorHAnsi" w:cstheme="minorHAnsi"/>
        </w:rPr>
      </w:pPr>
      <w:r w:rsidRPr="009837B1">
        <w:rPr>
          <w:rFonts w:asciiTheme="minorHAnsi" w:hAnsiTheme="minorHAnsi" w:cstheme="minorHAnsi"/>
        </w:rPr>
        <w:t xml:space="preserve">What can the description of </w:t>
      </w:r>
      <w:r w:rsidR="005A5A57" w:rsidRPr="009837B1">
        <w:rPr>
          <w:rFonts w:asciiTheme="minorHAnsi" w:hAnsiTheme="minorHAnsi" w:cstheme="minorHAnsi"/>
        </w:rPr>
        <w:t>R</w:t>
      </w:r>
      <w:r w:rsidRPr="009837B1">
        <w:rPr>
          <w:rFonts w:asciiTheme="minorHAnsi" w:hAnsiTheme="minorHAnsi" w:cstheme="minorHAnsi"/>
        </w:rPr>
        <w:t>evelation in Shemot 19 contribute to the discussion?</w:t>
      </w:r>
    </w:p>
    <w:p w:rsidR="004372D6" w:rsidRPr="009837B1" w:rsidRDefault="00044981" w:rsidP="009837B1">
      <w:pPr>
        <w:widowControl/>
        <w:suppressAutoHyphens w:val="0"/>
        <w:jc w:val="center"/>
        <w:rPr>
          <w:rFonts w:asciiTheme="minorHAnsi" w:hAnsiTheme="minorHAnsi" w:cstheme="minorHAnsi"/>
        </w:rPr>
      </w:pPr>
      <w:r w:rsidRPr="009837B1">
        <w:rPr>
          <w:rFonts w:asciiTheme="minorHAnsi" w:hAnsiTheme="minorHAnsi" w:cstheme="minorHAnsi"/>
        </w:rPr>
        <w:t xml:space="preserve"> After scanning the chapter on your own, note the following verses:</w:t>
      </w:r>
    </w:p>
    <w:p w:rsidR="004372D6" w:rsidRPr="006A6E81" w:rsidRDefault="004372D6" w:rsidP="006A6E81">
      <w:pPr>
        <w:widowControl/>
        <w:suppressAutoHyphens w:val="0"/>
        <w:bidi/>
        <w:jc w:val="both"/>
        <w:rPr>
          <w:rFonts w:asciiTheme="minorHAnsi" w:hAnsiTheme="minorHAnsi" w:cstheme="minorHAnsi"/>
          <w:rtl/>
        </w:rPr>
      </w:pPr>
    </w:p>
    <w:tbl>
      <w:tblPr>
        <w:tblStyle w:val="TableGrid"/>
        <w:bidiVisual/>
        <w:tblW w:w="0" w:type="auto"/>
        <w:tblLook w:val="04A0" w:firstRow="1" w:lastRow="0" w:firstColumn="1" w:lastColumn="0" w:noHBand="0" w:noVBand="1"/>
      </w:tblPr>
      <w:tblGrid>
        <w:gridCol w:w="4978"/>
        <w:gridCol w:w="4987"/>
      </w:tblGrid>
      <w:tr w:rsidR="004372D6" w:rsidRPr="006A6E81" w:rsidTr="00BF7FCA">
        <w:tc>
          <w:tcPr>
            <w:tcW w:w="5148" w:type="dxa"/>
          </w:tcPr>
          <w:p w:rsidR="004372D6" w:rsidRPr="006A6E81" w:rsidRDefault="004372D6" w:rsidP="006A6E81">
            <w:pPr>
              <w:pStyle w:val="NoSpacing"/>
              <w:rPr>
                <w:rFonts w:asciiTheme="minorHAnsi" w:hAnsiTheme="minorHAnsi" w:cstheme="minorHAnsi"/>
                <w:rtl/>
              </w:rPr>
            </w:pPr>
            <w:r w:rsidRPr="006A6E81">
              <w:t>)</w:t>
            </w:r>
            <w:r w:rsidRPr="006A6E81">
              <w:rPr>
                <w:rtl/>
              </w:rPr>
              <w:t xml:space="preserve">ט) וַיֹּאמֶר </w:t>
            </w:r>
            <w:r w:rsidR="004D4DB9">
              <w:rPr>
                <w:rtl/>
              </w:rPr>
              <w:t>י"י</w:t>
            </w:r>
            <w:r w:rsidRPr="006A6E81">
              <w:rPr>
                <w:rtl/>
              </w:rPr>
              <w:t xml:space="preserve"> אֶל מֹשֶׁה הִנֵּה אָנֹכִי בָּא אֵלֶיךָ בְּעַב הֶעָנָן בַּעֲבוּר יִשְׁמַע הָעָם בְּדַבְּרִי עִמָּךְ וְגַם בְּךָ יַאֲמִינוּ לְעוֹלָם וַיַּגֵּד מֹשֶׁה אֶת דִּבְרֵי הָעָם אֶל </w:t>
            </w:r>
            <w:r w:rsidR="004D4DB9">
              <w:rPr>
                <w:rtl/>
              </w:rPr>
              <w:t>י"י</w:t>
            </w:r>
            <w:r w:rsidR="00FC5665" w:rsidRPr="006A6E81">
              <w:rPr>
                <w:rFonts w:hint="cs"/>
                <w:rtl/>
              </w:rPr>
              <w:t>.</w:t>
            </w:r>
          </w:p>
        </w:tc>
        <w:tc>
          <w:tcPr>
            <w:tcW w:w="5148" w:type="dxa"/>
          </w:tcPr>
          <w:p w:rsidR="004372D6" w:rsidRPr="006A6E81" w:rsidRDefault="004372D6" w:rsidP="00EB3EB4">
            <w:pPr>
              <w:widowControl/>
              <w:suppressAutoHyphens w:val="0"/>
              <w:jc w:val="both"/>
              <w:rPr>
                <w:rFonts w:asciiTheme="minorHAnsi" w:hAnsiTheme="minorHAnsi" w:cstheme="minorHAnsi"/>
                <w:rtl/>
              </w:rPr>
            </w:pPr>
            <w:r w:rsidRPr="006A6E81">
              <w:rPr>
                <w:rFonts w:asciiTheme="minorHAnsi" w:hAnsiTheme="minorHAnsi" w:cstheme="minorHAnsi"/>
                <w:sz w:val="22"/>
                <w:szCs w:val="22"/>
              </w:rPr>
              <w:t xml:space="preserve">(9) </w:t>
            </w:r>
            <w:r w:rsidR="002C2DA6" w:rsidRPr="006A6E81">
              <w:rPr>
                <w:rFonts w:asciiTheme="minorHAnsi" w:hAnsiTheme="minorHAnsi" w:cstheme="minorHAnsi"/>
                <w:sz w:val="22"/>
                <w:szCs w:val="22"/>
              </w:rPr>
              <w:t>Hashem said to Moses, “Behold, I come to you in a thick cloud, that the people may hear when I speak with you, and may also believe you forever.” Moses told the words of the people to Hashem</w:t>
            </w:r>
            <w:r w:rsidRPr="006A6E81">
              <w:rPr>
                <w:rFonts w:asciiTheme="minorHAnsi" w:hAnsiTheme="minorHAnsi" w:cstheme="minorHAnsi"/>
                <w:sz w:val="22"/>
                <w:szCs w:val="22"/>
              </w:rPr>
              <w:t>.</w:t>
            </w:r>
          </w:p>
        </w:tc>
      </w:tr>
    </w:tbl>
    <w:p w:rsidR="005A5A57" w:rsidRPr="006A6E81" w:rsidRDefault="005A5A57" w:rsidP="006A6E81">
      <w:pPr>
        <w:widowControl/>
        <w:suppressAutoHyphens w:val="0"/>
        <w:bidi/>
        <w:jc w:val="both"/>
        <w:rPr>
          <w:rFonts w:asciiTheme="minorHAnsi" w:hAnsiTheme="minorHAnsi" w:cstheme="minorHAnsi"/>
        </w:rPr>
      </w:pPr>
    </w:p>
    <w:tbl>
      <w:tblPr>
        <w:tblStyle w:val="TableGrid"/>
        <w:bidiVisual/>
        <w:tblW w:w="0" w:type="auto"/>
        <w:tblLook w:val="04A0" w:firstRow="1" w:lastRow="0" w:firstColumn="1" w:lastColumn="0" w:noHBand="0" w:noVBand="1"/>
      </w:tblPr>
      <w:tblGrid>
        <w:gridCol w:w="4980"/>
        <w:gridCol w:w="4985"/>
      </w:tblGrid>
      <w:tr w:rsidR="004372D6" w:rsidRPr="006A6E81" w:rsidTr="005A5A57">
        <w:tc>
          <w:tcPr>
            <w:tcW w:w="4980" w:type="dxa"/>
          </w:tcPr>
          <w:p w:rsidR="004372D6" w:rsidRPr="006A6E81" w:rsidRDefault="004372D6" w:rsidP="006A6E81">
            <w:pPr>
              <w:pStyle w:val="NoSpacing"/>
              <w:rPr>
                <w:rtl/>
              </w:rPr>
            </w:pPr>
            <w:r w:rsidRPr="006A6E81">
              <w:t>)</w:t>
            </w:r>
            <w:r w:rsidRPr="006A6E81">
              <w:rPr>
                <w:rtl/>
              </w:rPr>
              <w:t>יט) וַיְהִי קוֹל הַשֹּׁפָר הוֹלֵךְ וְחָזֵק מְאֹד מֹשֶׁה יְדַבֵּר וְהָאֱלֹהִים יַעֲנֶנּוּ בְקוֹל</w:t>
            </w:r>
            <w:r w:rsidR="00FC5665" w:rsidRPr="006A6E81">
              <w:rPr>
                <w:rFonts w:hint="cs"/>
                <w:rtl/>
              </w:rPr>
              <w:t>.</w:t>
            </w:r>
          </w:p>
        </w:tc>
        <w:tc>
          <w:tcPr>
            <w:tcW w:w="4985" w:type="dxa"/>
          </w:tcPr>
          <w:p w:rsidR="004372D6" w:rsidRPr="006A6E81" w:rsidRDefault="004372D6" w:rsidP="00EB3EB4">
            <w:pPr>
              <w:widowControl/>
              <w:suppressAutoHyphens w:val="0"/>
              <w:jc w:val="both"/>
              <w:rPr>
                <w:rFonts w:asciiTheme="minorHAnsi" w:hAnsiTheme="minorHAnsi" w:cstheme="minorHAnsi"/>
                <w:sz w:val="22"/>
                <w:szCs w:val="22"/>
                <w:rtl/>
              </w:rPr>
            </w:pPr>
            <w:r w:rsidRPr="006A6E81">
              <w:rPr>
                <w:rFonts w:asciiTheme="minorHAnsi" w:hAnsiTheme="minorHAnsi" w:cstheme="minorHAnsi"/>
                <w:sz w:val="22"/>
                <w:szCs w:val="22"/>
              </w:rPr>
              <w:t xml:space="preserve">(19) </w:t>
            </w:r>
            <w:r w:rsidR="002C2DA6" w:rsidRPr="006A6E81">
              <w:rPr>
                <w:rFonts w:asciiTheme="minorHAnsi" w:hAnsiTheme="minorHAnsi" w:cstheme="minorHAnsi"/>
                <w:sz w:val="22"/>
                <w:szCs w:val="22"/>
              </w:rPr>
              <w:t>When the sound of the trumpet grew louder and louder, Moses spoke, and God answered him by a voice</w:t>
            </w:r>
            <w:r w:rsidRPr="006A6E81">
              <w:rPr>
                <w:rFonts w:asciiTheme="minorHAnsi" w:hAnsiTheme="minorHAnsi" w:cstheme="minorHAnsi"/>
                <w:sz w:val="22"/>
                <w:szCs w:val="22"/>
              </w:rPr>
              <w:t>.</w:t>
            </w:r>
          </w:p>
        </w:tc>
      </w:tr>
    </w:tbl>
    <w:p w:rsidR="004372D6" w:rsidRPr="006A6E81" w:rsidRDefault="004372D6" w:rsidP="006A6E81">
      <w:pPr>
        <w:widowControl/>
        <w:suppressAutoHyphens w:val="0"/>
        <w:bidi/>
        <w:jc w:val="both"/>
        <w:rPr>
          <w:rFonts w:asciiTheme="minorHAnsi" w:hAnsiTheme="minorHAnsi" w:cstheme="minorHAnsi"/>
          <w:sz w:val="8"/>
          <w:szCs w:val="8"/>
        </w:rPr>
      </w:pPr>
      <w:r w:rsidRPr="006A6E81">
        <w:rPr>
          <w:rFonts w:asciiTheme="minorHAnsi" w:hAnsiTheme="minorHAnsi" w:cstheme="minorHAnsi"/>
          <w:sz w:val="8"/>
          <w:szCs w:val="8"/>
        </w:rPr>
        <w:t xml:space="preserve"> </w:t>
      </w:r>
    </w:p>
    <w:p w:rsidR="004372D6" w:rsidRPr="006A6E81" w:rsidRDefault="004372D6" w:rsidP="006A6E81">
      <w:pPr>
        <w:widowControl/>
        <w:suppressAutoHyphens w:val="0"/>
        <w:bidi/>
        <w:jc w:val="both"/>
        <w:rPr>
          <w:rFonts w:asciiTheme="minorHAnsi" w:hAnsiTheme="minorHAnsi" w:cstheme="minorHAnsi"/>
          <w:sz w:val="8"/>
          <w:szCs w:val="8"/>
        </w:rPr>
      </w:pPr>
    </w:p>
    <w:p w:rsidR="004372D6" w:rsidRPr="006A6E81" w:rsidRDefault="004372D6" w:rsidP="006A6E81">
      <w:pPr>
        <w:widowControl/>
        <w:suppressAutoHyphens w:val="0"/>
        <w:bidi/>
        <w:jc w:val="both"/>
        <w:rPr>
          <w:rFonts w:asciiTheme="minorHAnsi" w:hAnsiTheme="minorHAnsi" w:cstheme="minorHAnsi"/>
          <w:sz w:val="8"/>
          <w:szCs w:val="8"/>
        </w:rPr>
      </w:pPr>
    </w:p>
    <w:p w:rsidR="005A5A57" w:rsidRPr="00EB3EB4" w:rsidRDefault="005A5A57" w:rsidP="00EB3EB4">
      <w:pPr>
        <w:widowControl/>
        <w:suppressAutoHyphens w:val="0"/>
        <w:jc w:val="center"/>
        <w:rPr>
          <w:rFonts w:asciiTheme="minorHAnsi" w:hAnsiTheme="minorHAnsi" w:cstheme="minorHAnsi"/>
          <w:i/>
          <w:iCs/>
        </w:rPr>
      </w:pPr>
      <w:r w:rsidRPr="00EB3EB4">
        <w:rPr>
          <w:rFonts w:asciiTheme="minorHAnsi" w:hAnsiTheme="minorHAnsi" w:cstheme="minorHAnsi"/>
          <w:i/>
          <w:iCs/>
        </w:rPr>
        <w:t>According to verse 9, who seems to be the intended addressee of Hashem's words?</w:t>
      </w:r>
      <w:r w:rsidR="00BB6C5C">
        <w:rPr>
          <w:rFonts w:asciiTheme="minorHAnsi" w:hAnsiTheme="minorHAnsi" w:cstheme="minorHAnsi"/>
          <w:i/>
          <w:iCs/>
        </w:rPr>
        <w:t xml:space="preserve"> </w:t>
      </w:r>
      <w:r w:rsidRPr="00EB3EB4">
        <w:rPr>
          <w:rFonts w:asciiTheme="minorHAnsi" w:hAnsiTheme="minorHAnsi" w:cstheme="minorHAnsi"/>
          <w:i/>
          <w:iCs/>
        </w:rPr>
        <w:t xml:space="preserve"> Why?</w:t>
      </w:r>
    </w:p>
    <w:p w:rsidR="005A5A57" w:rsidRPr="00EB3EB4" w:rsidRDefault="00044981" w:rsidP="00442F4D">
      <w:pPr>
        <w:widowControl/>
        <w:suppressAutoHyphens w:val="0"/>
        <w:jc w:val="center"/>
        <w:rPr>
          <w:rFonts w:asciiTheme="minorHAnsi" w:hAnsiTheme="minorHAnsi" w:cstheme="minorHAnsi"/>
          <w:i/>
          <w:iCs/>
        </w:rPr>
      </w:pPr>
      <w:r w:rsidRPr="00EB3EB4">
        <w:rPr>
          <w:rFonts w:asciiTheme="minorHAnsi" w:hAnsiTheme="minorHAnsi" w:cstheme="minorHAnsi"/>
          <w:i/>
          <w:iCs/>
        </w:rPr>
        <w:t>According to verse 19</w:t>
      </w:r>
      <w:r w:rsidR="00F361BF" w:rsidRPr="00EB3EB4">
        <w:rPr>
          <w:rFonts w:asciiTheme="minorHAnsi" w:hAnsiTheme="minorHAnsi" w:cstheme="minorHAnsi"/>
          <w:i/>
          <w:iCs/>
        </w:rPr>
        <w:t>,</w:t>
      </w:r>
      <w:r w:rsidRPr="00EB3EB4">
        <w:rPr>
          <w:rFonts w:asciiTheme="minorHAnsi" w:hAnsiTheme="minorHAnsi" w:cstheme="minorHAnsi"/>
          <w:i/>
          <w:iCs/>
        </w:rPr>
        <w:t xml:space="preserve"> </w:t>
      </w:r>
      <w:r w:rsidR="00F361BF" w:rsidRPr="00EB3EB4">
        <w:rPr>
          <w:rFonts w:asciiTheme="minorHAnsi" w:hAnsiTheme="minorHAnsi" w:cstheme="minorHAnsi"/>
          <w:i/>
          <w:iCs/>
        </w:rPr>
        <w:t>from who</w:t>
      </w:r>
      <w:r w:rsidR="00442F4D">
        <w:rPr>
          <w:rFonts w:asciiTheme="minorHAnsi" w:hAnsiTheme="minorHAnsi" w:cstheme="minorHAnsi"/>
          <w:i/>
          <w:iCs/>
        </w:rPr>
        <w:t>m does it sound like</w:t>
      </w:r>
      <w:r w:rsidR="00F361BF" w:rsidRPr="00EB3EB4">
        <w:rPr>
          <w:rFonts w:asciiTheme="minorHAnsi" w:hAnsiTheme="minorHAnsi" w:cstheme="minorHAnsi"/>
          <w:i/>
          <w:iCs/>
        </w:rPr>
        <w:t xml:space="preserve"> the nation heard the Decalogue?</w:t>
      </w:r>
      <w:r w:rsidR="00442F4D">
        <w:rPr>
          <w:rFonts w:asciiTheme="minorHAnsi" w:hAnsiTheme="minorHAnsi" w:cstheme="minorHAnsi"/>
          <w:i/>
          <w:iCs/>
        </w:rPr>
        <w:t xml:space="preserve"> </w:t>
      </w:r>
      <w:r w:rsidR="00BB6C5C">
        <w:rPr>
          <w:rFonts w:asciiTheme="minorHAnsi" w:hAnsiTheme="minorHAnsi" w:cstheme="minorHAnsi"/>
          <w:i/>
          <w:iCs/>
        </w:rPr>
        <w:t xml:space="preserve"> </w:t>
      </w:r>
      <w:r w:rsidR="00442F4D">
        <w:rPr>
          <w:rFonts w:asciiTheme="minorHAnsi" w:hAnsiTheme="minorHAnsi" w:cstheme="minorHAnsi"/>
          <w:i/>
          <w:iCs/>
        </w:rPr>
        <w:t>How else might the verse be understood?</w:t>
      </w:r>
    </w:p>
    <w:p w:rsidR="005C07B0" w:rsidRPr="00442F4D" w:rsidRDefault="005C07B0" w:rsidP="005C07B0">
      <w:pPr>
        <w:widowControl/>
        <w:suppressAutoHyphens w:val="0"/>
        <w:bidi/>
        <w:jc w:val="both"/>
        <w:rPr>
          <w:rFonts w:asciiTheme="minorHAnsi" w:hAnsiTheme="minorHAnsi" w:cstheme="minorHAnsi"/>
          <w:i/>
          <w:iCs/>
          <w:sz w:val="32"/>
          <w:szCs w:val="32"/>
        </w:rPr>
      </w:pPr>
    </w:p>
    <w:p w:rsidR="00220443" w:rsidRDefault="004372D6" w:rsidP="00EB3EB4">
      <w:pPr>
        <w:widowControl/>
        <w:suppressAutoHyphens w:val="0"/>
        <w:jc w:val="center"/>
        <w:rPr>
          <w:rFonts w:asciiTheme="minorHAnsi" w:hAnsiTheme="minorHAnsi" w:cstheme="minorHAnsi"/>
        </w:rPr>
      </w:pPr>
      <w:r w:rsidRPr="001832CC">
        <w:rPr>
          <w:rFonts w:asciiTheme="minorHAnsi" w:hAnsiTheme="minorHAnsi" w:cstheme="minorHAnsi"/>
        </w:rPr>
        <w:t>Note</w:t>
      </w:r>
      <w:r w:rsidR="00F361BF" w:rsidRPr="001832CC">
        <w:rPr>
          <w:rFonts w:asciiTheme="minorHAnsi" w:hAnsiTheme="minorHAnsi" w:cstheme="minorHAnsi"/>
        </w:rPr>
        <w:t xml:space="preserve"> </w:t>
      </w:r>
      <w:r w:rsidR="00FC5665" w:rsidRPr="001832CC">
        <w:rPr>
          <w:rFonts w:asciiTheme="minorHAnsi" w:hAnsiTheme="minorHAnsi" w:cstheme="minorHAnsi"/>
        </w:rPr>
        <w:t>also the</w:t>
      </w:r>
      <w:r w:rsidRPr="001832CC">
        <w:rPr>
          <w:rFonts w:asciiTheme="minorHAnsi" w:hAnsiTheme="minorHAnsi" w:cstheme="minorHAnsi"/>
        </w:rPr>
        <w:t xml:space="preserve"> verses below</w:t>
      </w:r>
      <w:r w:rsidR="00F361BF" w:rsidRPr="001832CC">
        <w:rPr>
          <w:rFonts w:asciiTheme="minorHAnsi" w:hAnsiTheme="minorHAnsi" w:cstheme="minorHAnsi"/>
        </w:rPr>
        <w:t>, which directly precede the Decalogue.</w:t>
      </w:r>
    </w:p>
    <w:p w:rsidR="00A65A70" w:rsidRPr="001832CC" w:rsidRDefault="00A65A70" w:rsidP="00EB3EB4">
      <w:pPr>
        <w:widowControl/>
        <w:suppressAutoHyphens w:val="0"/>
        <w:jc w:val="center"/>
        <w:rPr>
          <w:rFonts w:asciiTheme="minorHAnsi" w:hAnsiTheme="minorHAnsi" w:cstheme="minorHAnsi"/>
        </w:rPr>
      </w:pPr>
    </w:p>
    <w:tbl>
      <w:tblPr>
        <w:tblStyle w:val="TableGrid"/>
        <w:bidiVisual/>
        <w:tblW w:w="0" w:type="auto"/>
        <w:tblLook w:val="04A0" w:firstRow="1" w:lastRow="0" w:firstColumn="1" w:lastColumn="0" w:noHBand="0" w:noVBand="1"/>
      </w:tblPr>
      <w:tblGrid>
        <w:gridCol w:w="4727"/>
        <w:gridCol w:w="5238"/>
      </w:tblGrid>
      <w:tr w:rsidR="004372D6" w:rsidRPr="006A6E81" w:rsidTr="00044981">
        <w:tc>
          <w:tcPr>
            <w:tcW w:w="4727" w:type="dxa"/>
          </w:tcPr>
          <w:p w:rsidR="004372D6" w:rsidRPr="006A6E81" w:rsidRDefault="004372D6" w:rsidP="006A6E81">
            <w:pPr>
              <w:pStyle w:val="NoSpacing"/>
              <w:rPr>
                <w:rtl/>
              </w:rPr>
            </w:pPr>
            <w:r w:rsidRPr="006A6E81">
              <w:rPr>
                <w:rtl/>
              </w:rPr>
              <w:t xml:space="preserve">(כד) וַיֹּאמֶר אֵלָיו </w:t>
            </w:r>
            <w:r w:rsidR="004D4DB9">
              <w:rPr>
                <w:rtl/>
              </w:rPr>
              <w:t>י"י</w:t>
            </w:r>
            <w:r w:rsidRPr="006A6E81">
              <w:rPr>
                <w:rtl/>
              </w:rPr>
              <w:t xml:space="preserve"> לֶךְ רֵד וְעָלִיתָ אַתָּה וְאַהֲרֹן עִמָּךְ וְהַכֹּהֲנִים וְהָעָם אַל יֶהֶרְסוּ לַעֲלֹת אֶל </w:t>
            </w:r>
            <w:r w:rsidR="004D4DB9">
              <w:rPr>
                <w:rtl/>
              </w:rPr>
              <w:t>י"י</w:t>
            </w:r>
            <w:r w:rsidRPr="006A6E81">
              <w:rPr>
                <w:rtl/>
              </w:rPr>
              <w:t xml:space="preserve"> פֶּן יִפְרׇץ בָּם</w:t>
            </w:r>
            <w:r w:rsidRPr="006A6E81">
              <w:t>.</w:t>
            </w:r>
            <w:r w:rsidR="00044981" w:rsidRPr="006A6E81">
              <w:rPr>
                <w:rFonts w:hint="cs"/>
                <w:rtl/>
              </w:rPr>
              <w:t xml:space="preserve"> </w:t>
            </w:r>
            <w:r w:rsidRPr="006A6E81">
              <w:rPr>
                <w:rtl/>
              </w:rPr>
              <w:t>(כה) וַיֵּרֶד מֹשֶׁה אֶל הָעָם וַיֹּאמֶר אֲלֵהֶם. (א) וַיְדַבֵּר אֱלֹהִים אֵת כׇּל הַדְּבָרִים הָאֵלֶּה לֵאמֹר</w:t>
            </w:r>
            <w:r w:rsidR="00F361BF" w:rsidRPr="006A6E81">
              <w:rPr>
                <w:rFonts w:hint="cs"/>
                <w:rtl/>
              </w:rPr>
              <w:t>.</w:t>
            </w:r>
          </w:p>
        </w:tc>
        <w:tc>
          <w:tcPr>
            <w:tcW w:w="5238" w:type="dxa"/>
          </w:tcPr>
          <w:p w:rsidR="004372D6" w:rsidRPr="006A6E81" w:rsidRDefault="004372D6" w:rsidP="00EB3EB4">
            <w:pPr>
              <w:widowControl/>
              <w:suppressAutoHyphens w:val="0"/>
              <w:jc w:val="both"/>
              <w:rPr>
                <w:rFonts w:asciiTheme="minorHAnsi" w:hAnsiTheme="minorHAnsi" w:cstheme="minorHAnsi"/>
                <w:sz w:val="22"/>
                <w:szCs w:val="22"/>
                <w:rtl/>
              </w:rPr>
            </w:pPr>
            <w:r w:rsidRPr="006A6E81">
              <w:rPr>
                <w:rFonts w:asciiTheme="minorHAnsi" w:hAnsiTheme="minorHAnsi" w:cstheme="minorHAnsi"/>
                <w:sz w:val="22"/>
                <w:szCs w:val="22"/>
              </w:rPr>
              <w:t xml:space="preserve">(24) </w:t>
            </w:r>
            <w:r w:rsidR="002C2DA6" w:rsidRPr="006A6E81">
              <w:rPr>
                <w:rStyle w:val="pasuk"/>
                <w:rFonts w:asciiTheme="minorHAnsi" w:hAnsiTheme="minorHAnsi" w:cstheme="minorHAnsi"/>
                <w:sz w:val="22"/>
                <w:szCs w:val="22"/>
              </w:rPr>
              <w:t>Hashem said to him, “Go down and you shall bring Aaron up with you, but don’t let the priests and the people break through to come up to Hashem, lest he break forth on them.”</w:t>
            </w:r>
            <w:r w:rsidR="002C2DA6" w:rsidRPr="006A6E81">
              <w:rPr>
                <w:rFonts w:asciiTheme="minorHAnsi" w:hAnsiTheme="minorHAnsi" w:cstheme="minorHAnsi"/>
                <w:sz w:val="22"/>
                <w:szCs w:val="22"/>
              </w:rPr>
              <w:t xml:space="preserve"> </w:t>
            </w:r>
            <w:r w:rsidR="002C2DA6" w:rsidRPr="006A6E81">
              <w:rPr>
                <w:rStyle w:val="pasuk-num"/>
                <w:rFonts w:asciiTheme="minorHAnsi" w:hAnsiTheme="minorHAnsi" w:cstheme="minorHAnsi"/>
                <w:sz w:val="22"/>
                <w:szCs w:val="22"/>
              </w:rPr>
              <w:t>(25)</w:t>
            </w:r>
            <w:r w:rsidR="002C2DA6" w:rsidRPr="006A6E81">
              <w:rPr>
                <w:rStyle w:val="pasuk"/>
                <w:rFonts w:asciiTheme="minorHAnsi" w:hAnsiTheme="minorHAnsi" w:cstheme="minorHAnsi"/>
                <w:sz w:val="22"/>
                <w:szCs w:val="22"/>
              </w:rPr>
              <w:t xml:space="preserve"> So Moses went down to the people, and told them. </w:t>
            </w:r>
            <w:r w:rsidRPr="006A6E81">
              <w:rPr>
                <w:rFonts w:asciiTheme="minorHAnsi" w:hAnsiTheme="minorHAnsi" w:cstheme="minorHAnsi"/>
                <w:sz w:val="22"/>
                <w:szCs w:val="22"/>
              </w:rPr>
              <w:t xml:space="preserve">(1) God spoke all </w:t>
            </w:r>
            <w:r w:rsidR="002C2DA6" w:rsidRPr="006A6E81">
              <w:rPr>
                <w:rFonts w:asciiTheme="minorHAnsi" w:hAnsiTheme="minorHAnsi" w:cstheme="minorHAnsi"/>
                <w:sz w:val="22"/>
                <w:szCs w:val="22"/>
              </w:rPr>
              <w:t>these words</w:t>
            </w:r>
            <w:r w:rsidRPr="006A6E81">
              <w:rPr>
                <w:rFonts w:asciiTheme="minorHAnsi" w:hAnsiTheme="minorHAnsi" w:cstheme="minorHAnsi"/>
                <w:sz w:val="22"/>
                <w:szCs w:val="22"/>
              </w:rPr>
              <w:t xml:space="preserve"> saying</w:t>
            </w:r>
            <w:r w:rsidR="00F361BF" w:rsidRPr="006A6E81">
              <w:rPr>
                <w:rFonts w:asciiTheme="minorHAnsi" w:hAnsiTheme="minorHAnsi" w:cstheme="minorHAnsi"/>
                <w:sz w:val="22"/>
                <w:szCs w:val="22"/>
              </w:rPr>
              <w:t>.</w:t>
            </w:r>
          </w:p>
        </w:tc>
      </w:tr>
    </w:tbl>
    <w:p w:rsidR="004372D6" w:rsidRDefault="004372D6" w:rsidP="006A6E81">
      <w:pPr>
        <w:widowControl/>
        <w:suppressAutoHyphens w:val="0"/>
        <w:bidi/>
        <w:jc w:val="both"/>
        <w:rPr>
          <w:rFonts w:asciiTheme="minorHAnsi" w:hAnsiTheme="minorHAnsi" w:cstheme="minorHAnsi"/>
          <w:sz w:val="30"/>
          <w:szCs w:val="30"/>
        </w:rPr>
      </w:pPr>
    </w:p>
    <w:p w:rsidR="00EA4EBE" w:rsidRPr="00EB3EB4" w:rsidRDefault="00EA4EBE" w:rsidP="00EA4EBE">
      <w:pPr>
        <w:widowControl/>
        <w:suppressAutoHyphens w:val="0"/>
        <w:jc w:val="center"/>
        <w:rPr>
          <w:rFonts w:asciiTheme="minorHAnsi" w:hAnsiTheme="minorHAnsi" w:cstheme="minorHAnsi"/>
          <w:i/>
          <w:iCs/>
        </w:rPr>
      </w:pPr>
      <w:r w:rsidRPr="00EB3EB4">
        <w:rPr>
          <w:rFonts w:asciiTheme="minorHAnsi" w:hAnsiTheme="minorHAnsi" w:cstheme="minorHAnsi"/>
          <w:i/>
          <w:iCs/>
        </w:rPr>
        <w:t>What does Moshe tell the people in verse 25?  Who is the object of Hashem’s speech in Shemot 20:1? Note: this is the only case in all of Torah in which Hashem’s addressee is not stated.</w:t>
      </w:r>
    </w:p>
    <w:p w:rsidR="00A65A70" w:rsidRPr="006A6E81" w:rsidRDefault="00A65A70" w:rsidP="00EA4EBE">
      <w:pPr>
        <w:widowControl/>
        <w:suppressAutoHyphens w:val="0"/>
        <w:jc w:val="both"/>
        <w:rPr>
          <w:rFonts w:asciiTheme="minorHAnsi" w:hAnsiTheme="minorHAnsi" w:cstheme="minorHAnsi"/>
          <w:sz w:val="30"/>
          <w:szCs w:val="30"/>
        </w:rPr>
      </w:pPr>
    </w:p>
    <w:p w:rsidR="004372D6" w:rsidRDefault="00F361BF" w:rsidP="000576DB">
      <w:pPr>
        <w:widowControl/>
        <w:suppressAutoHyphens w:val="0"/>
        <w:jc w:val="center"/>
        <w:rPr>
          <w:rFonts w:asciiTheme="minorHAnsi" w:hAnsiTheme="minorHAnsi" w:cstheme="minorHAnsi"/>
        </w:rPr>
      </w:pPr>
      <w:r w:rsidRPr="006A6E81">
        <w:rPr>
          <w:rFonts w:asciiTheme="minorHAnsi" w:hAnsiTheme="minorHAnsi" w:cstheme="minorHAnsi"/>
        </w:rPr>
        <w:t>One last set of verses is relevant to our discussion.</w:t>
      </w:r>
      <w:r w:rsidR="000471AA">
        <w:rPr>
          <w:rFonts w:asciiTheme="minorHAnsi" w:hAnsiTheme="minorHAnsi" w:cstheme="minorHAnsi"/>
        </w:rPr>
        <w:t xml:space="preserve"> </w:t>
      </w:r>
      <w:r w:rsidR="00442F4D">
        <w:rPr>
          <w:rFonts w:asciiTheme="minorHAnsi" w:hAnsiTheme="minorHAnsi" w:cstheme="minorHAnsi"/>
        </w:rPr>
        <w:t xml:space="preserve"> </w:t>
      </w:r>
      <w:r w:rsidR="004372D6" w:rsidRPr="006A6E81">
        <w:rPr>
          <w:rFonts w:asciiTheme="minorHAnsi" w:hAnsiTheme="minorHAnsi" w:cstheme="minorHAnsi"/>
        </w:rPr>
        <w:t xml:space="preserve">Right </w:t>
      </w:r>
      <w:r w:rsidR="00442F4D">
        <w:rPr>
          <w:rFonts w:asciiTheme="minorHAnsi" w:hAnsiTheme="minorHAnsi" w:cstheme="minorHAnsi"/>
        </w:rPr>
        <w:t>after describing how</w:t>
      </w:r>
      <w:r w:rsidR="004372D6" w:rsidRPr="006A6E81">
        <w:rPr>
          <w:rFonts w:asciiTheme="minorHAnsi" w:hAnsiTheme="minorHAnsi" w:cstheme="minorHAnsi"/>
        </w:rPr>
        <w:t xml:space="preserve"> Hashem relay</w:t>
      </w:r>
      <w:r w:rsidR="00442F4D">
        <w:rPr>
          <w:rFonts w:asciiTheme="minorHAnsi" w:hAnsiTheme="minorHAnsi" w:cstheme="minorHAnsi"/>
        </w:rPr>
        <w:t>ed</w:t>
      </w:r>
      <w:r w:rsidR="004372D6" w:rsidRPr="006A6E81">
        <w:rPr>
          <w:rFonts w:asciiTheme="minorHAnsi" w:hAnsiTheme="minorHAnsi" w:cstheme="minorHAnsi"/>
        </w:rPr>
        <w:t xml:space="preserve"> </w:t>
      </w:r>
      <w:r w:rsidR="00442F4D">
        <w:rPr>
          <w:rFonts w:asciiTheme="minorHAnsi" w:hAnsiTheme="minorHAnsi" w:cstheme="minorHAnsi"/>
        </w:rPr>
        <w:t>the Decalogue</w:t>
      </w:r>
      <w:r w:rsidR="005C07B0">
        <w:rPr>
          <w:rFonts w:asciiTheme="minorHAnsi" w:hAnsiTheme="minorHAnsi" w:cstheme="minorHAnsi"/>
        </w:rPr>
        <w:t xml:space="preserve"> in Devarim 5</w:t>
      </w:r>
      <w:r w:rsidR="004372D6" w:rsidRPr="006A6E81">
        <w:rPr>
          <w:rFonts w:asciiTheme="minorHAnsi" w:hAnsiTheme="minorHAnsi" w:cstheme="minorHAnsi"/>
        </w:rPr>
        <w:t>, Moshe recounts how the people approached him</w:t>
      </w:r>
      <w:r w:rsidR="005C07B0">
        <w:rPr>
          <w:rFonts w:asciiTheme="minorHAnsi" w:hAnsiTheme="minorHAnsi" w:cstheme="minorHAnsi"/>
        </w:rPr>
        <w:t>,</w:t>
      </w:r>
      <w:r w:rsidR="004372D6" w:rsidRPr="006A6E81">
        <w:rPr>
          <w:rFonts w:asciiTheme="minorHAnsi" w:hAnsiTheme="minorHAnsi" w:cstheme="minorHAnsi"/>
        </w:rPr>
        <w:t xml:space="preserve"> filled with fear:</w:t>
      </w:r>
    </w:p>
    <w:p w:rsidR="00442F4D" w:rsidRPr="006A6E81" w:rsidRDefault="00442F4D" w:rsidP="00442F4D">
      <w:pPr>
        <w:widowControl/>
        <w:suppressAutoHyphens w:val="0"/>
        <w:jc w:val="both"/>
        <w:rPr>
          <w:rFonts w:asciiTheme="minorHAnsi" w:hAnsiTheme="minorHAnsi" w:cstheme="minorHAnsi"/>
          <w:rtl/>
        </w:rPr>
      </w:pPr>
    </w:p>
    <w:p w:rsidR="00FA2B7E" w:rsidRPr="00A65A70" w:rsidRDefault="00220443" w:rsidP="00EA4EBE">
      <w:pPr>
        <w:pStyle w:val="NoSpacing"/>
        <w:jc w:val="center"/>
      </w:pPr>
      <w:r w:rsidRPr="00A65A70">
        <w:rPr>
          <w:rFonts w:asciiTheme="minorHAnsi" w:hAnsiTheme="minorHAnsi" w:cstheme="minorHAnsi" w:hint="cs"/>
          <w:noProof/>
          <w:u w:val="single"/>
          <w:rtl/>
        </w:rPr>
        <mc:AlternateContent>
          <mc:Choice Requires="wps">
            <w:drawing>
              <wp:anchor distT="0" distB="0" distL="114300" distR="114300" simplePos="0" relativeHeight="251665408" behindDoc="1" locked="0" layoutInCell="1" allowOverlap="1" wp14:anchorId="6662AA9B" wp14:editId="7237E2CF">
                <wp:simplePos x="0" y="0"/>
                <wp:positionH relativeFrom="column">
                  <wp:posOffset>211347</wp:posOffset>
                </wp:positionH>
                <wp:positionV relativeFrom="paragraph">
                  <wp:posOffset>-21566</wp:posOffset>
                </wp:positionV>
                <wp:extent cx="5744965" cy="1940943"/>
                <wp:effectExtent l="0" t="0" r="27305" b="21590"/>
                <wp:wrapNone/>
                <wp:docPr id="7" name="Text Box 7"/>
                <wp:cNvGraphicFramePr/>
                <a:graphic xmlns:a="http://schemas.openxmlformats.org/drawingml/2006/main">
                  <a:graphicData uri="http://schemas.microsoft.com/office/word/2010/wordprocessingShape">
                    <wps:wsp>
                      <wps:cNvSpPr txBox="1"/>
                      <wps:spPr>
                        <a:xfrm>
                          <a:off x="0" y="0"/>
                          <a:ext cx="5744965" cy="1940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65pt;margin-top:-1.7pt;width:452.35pt;height:15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" fillcolor="white [3201]" strokeweight=".5pt">
                <v:textbox>
                  <w:txbxContent>
                    <w:p w:rsidR="004D4DB9" w:rsidRDefault="004D4DB9"/>
                  </w:txbxContent>
                </v:textbox>
              </v:shape>
            </w:pict>
          </mc:Fallback>
        </mc:AlternateContent>
      </w:r>
      <w:r w:rsidR="00FA2B7E" w:rsidRPr="00A65A70">
        <w:rPr>
          <w:u w:val="single"/>
          <w:rtl/>
        </w:rPr>
        <w:t>דברים ה</w:t>
      </w:r>
      <w:r w:rsidR="00A65A70">
        <w:rPr>
          <w:rFonts w:hint="cs"/>
          <w:u w:val="single"/>
          <w:rtl/>
        </w:rPr>
        <w:t>'</w:t>
      </w:r>
    </w:p>
    <w:p w:rsidR="00FA2B7E" w:rsidRPr="006A6E81" w:rsidRDefault="00FA2B7E" w:rsidP="00A65A70">
      <w:pPr>
        <w:pStyle w:val="NoSpacing"/>
        <w:ind w:left="749" w:right="630"/>
      </w:pPr>
      <w:r w:rsidRPr="006A6E81">
        <w:rPr>
          <w:rFonts w:hint="cs"/>
          <w:rtl/>
        </w:rPr>
        <w:t>(</w:t>
      </w:r>
      <w:r w:rsidRPr="006A6E81">
        <w:rPr>
          <w:rtl/>
        </w:rPr>
        <w:t xml:space="preserve">כ) וַיְהִי כְּשָׁמְעֲכֶם אֶת הַקּוֹל מִתּוֹךְ הַחֹשֶׁךְ וְהָהָר בֹּעֵר בָּאֵשׁ וַתִּקְרְבוּן אֵלַי כָּל רָאשֵׁי שִׁבְטֵיכֶם וְזִקְנֵיכֶם:  (כא) וַתֹּאמְרוּ הֵן הֶרְאָנוּ </w:t>
      </w:r>
      <w:r w:rsidR="004D4DB9">
        <w:rPr>
          <w:rtl/>
        </w:rPr>
        <w:t>י"י</w:t>
      </w:r>
      <w:r w:rsidRPr="006A6E81">
        <w:rPr>
          <w:rtl/>
        </w:rPr>
        <w:t xml:space="preserve"> אֱלֹהֵינוּ אֶת כְּבֹדוֹ וְאֶת גָּדְלוֹ וְאֶת קֹלוֹ שָׁמַעְנוּ מִתּוֹךְ הָאֵשׁ הַיּוֹם הַזֶּה רָאִינוּ כִּי יְדַבֵּר אֱלֹהִים אֶת הָאָדָם וָחָי: (כב) וְעַתָּה לָמָּה נָמוּת כִּי תֹאכְלֵנוּ הָאֵשׁ הַגְּדֹלָה הַזֹּאת אִם יֹסְפִים אֲנַחְנוּ לִשְׁמֹעַ אֶת קוֹל </w:t>
      </w:r>
      <w:r w:rsidR="004D4DB9">
        <w:rPr>
          <w:rtl/>
        </w:rPr>
        <w:t>י"י</w:t>
      </w:r>
      <w:r w:rsidRPr="006A6E81">
        <w:rPr>
          <w:rtl/>
        </w:rPr>
        <w:t xml:space="preserve"> אֱלֹהֵינוּ עוֹד וָמָתְנוּ: (כג) כִּי מִי כָל בָּשָׂר אֲשֶׁר שָׁמַע קוֹל אֱלֹהִים חַיִּים מְדַבֵּר מִתּוֹךְ הָאֵשׁ כָּמֹנוּ וַיֶּחִי: (כד) קְרַב אַתָּה וּשֲׁמָע אֵת כָּל אֲשֶׁר יֹאמַר </w:t>
      </w:r>
      <w:r w:rsidR="004D4DB9">
        <w:rPr>
          <w:rtl/>
        </w:rPr>
        <w:t>י"י</w:t>
      </w:r>
      <w:r w:rsidRPr="006A6E81">
        <w:rPr>
          <w:rtl/>
        </w:rPr>
        <w:t xml:space="preserve"> אֱלֹהֵינוּ וְאַתְּ תְּדַבֵּר אֵלֵינוּ אֵת כָּל אֲשֶׁר יְדַבֵּר </w:t>
      </w:r>
      <w:r w:rsidR="004D4DB9">
        <w:rPr>
          <w:rtl/>
        </w:rPr>
        <w:t>י"י</w:t>
      </w:r>
      <w:r w:rsidRPr="006A6E81">
        <w:rPr>
          <w:rtl/>
        </w:rPr>
        <w:t xml:space="preserve"> אֱלֹהֵינוּ אֵלֶיךָ וְשָׁמַעְנוּ וְעָשִׂינוּ</w:t>
      </w:r>
      <w:r w:rsidRPr="006A6E81">
        <w:t>:</w:t>
      </w:r>
    </w:p>
    <w:p w:rsidR="00220443" w:rsidRDefault="00220443" w:rsidP="006A6E81">
      <w:pPr>
        <w:widowControl/>
        <w:suppressAutoHyphens w:val="0"/>
        <w:bidi/>
        <w:jc w:val="both"/>
        <w:rPr>
          <w:rFonts w:asciiTheme="minorHAnsi" w:hAnsiTheme="minorHAnsi" w:cstheme="minorHAnsi"/>
          <w:sz w:val="22"/>
          <w:szCs w:val="22"/>
        </w:rPr>
      </w:pPr>
    </w:p>
    <w:p w:rsidR="00A65A70" w:rsidRPr="006A6E81" w:rsidRDefault="00A65A70" w:rsidP="00A65A70">
      <w:pPr>
        <w:widowControl/>
        <w:suppressAutoHyphens w:val="0"/>
        <w:bidi/>
        <w:jc w:val="both"/>
        <w:rPr>
          <w:rFonts w:asciiTheme="minorHAnsi" w:hAnsiTheme="minorHAnsi" w:cstheme="minorHAnsi"/>
          <w:sz w:val="22"/>
          <w:szCs w:val="22"/>
        </w:rPr>
      </w:pPr>
      <w:r w:rsidRPr="00EB3EB4">
        <w:rPr>
          <w:rFonts w:asciiTheme="minorHAnsi" w:hAnsiTheme="minorHAnsi" w:cstheme="minorHAnsi"/>
          <w:noProof/>
          <w:sz w:val="22"/>
          <w:szCs w:val="22"/>
          <w:u w:val="single"/>
        </w:rPr>
        <mc:AlternateContent>
          <mc:Choice Requires="wps">
            <w:drawing>
              <wp:anchor distT="0" distB="0" distL="114300" distR="114300" simplePos="0" relativeHeight="251666432" behindDoc="1" locked="0" layoutInCell="1" allowOverlap="1" wp14:anchorId="65050B9E" wp14:editId="0D9BA64F">
                <wp:simplePos x="0" y="0"/>
                <wp:positionH relativeFrom="column">
                  <wp:posOffset>-168275</wp:posOffset>
                </wp:positionH>
                <wp:positionV relativeFrom="paragraph">
                  <wp:posOffset>96520</wp:posOffset>
                </wp:positionV>
                <wp:extent cx="6529070" cy="2044065"/>
                <wp:effectExtent l="0" t="0" r="24130" b="13335"/>
                <wp:wrapNone/>
                <wp:docPr id="8" name="Text Box 8"/>
                <wp:cNvGraphicFramePr/>
                <a:graphic xmlns:a="http://schemas.openxmlformats.org/drawingml/2006/main">
                  <a:graphicData uri="http://schemas.microsoft.com/office/word/2010/wordprocessingShape">
                    <wps:wsp>
                      <wps:cNvSpPr txBox="1"/>
                      <wps:spPr>
                        <a:xfrm>
                          <a:off x="0" y="0"/>
                          <a:ext cx="6529070" cy="2044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3.25pt;margin-top:7.6pt;width:514.1pt;height:16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" fillcolor="white [3201]" strokeweight=".5pt">
                <v:textbox>
                  <w:txbxContent>
                    <w:p w:rsidR="004D4DB9" w:rsidRDefault="004D4DB9"/>
                  </w:txbxContent>
                </v:textbox>
              </v:shape>
            </w:pict>
          </mc:Fallback>
        </mc:AlternateContent>
      </w:r>
    </w:p>
    <w:p w:rsidR="002C2DA6" w:rsidRPr="00EA4EBE" w:rsidRDefault="002C2DA6" w:rsidP="00EA4EBE">
      <w:pPr>
        <w:widowControl/>
        <w:tabs>
          <w:tab w:val="left" w:pos="270"/>
        </w:tabs>
        <w:suppressAutoHyphens w:val="0"/>
        <w:jc w:val="center"/>
        <w:rPr>
          <w:rFonts w:asciiTheme="minorHAnsi" w:hAnsiTheme="minorHAnsi" w:cstheme="minorHAnsi"/>
          <w:sz w:val="22"/>
          <w:szCs w:val="22"/>
          <w:u w:val="single"/>
        </w:rPr>
      </w:pPr>
      <w:r w:rsidRPr="00EA4EBE">
        <w:rPr>
          <w:rFonts w:asciiTheme="minorHAnsi" w:hAnsiTheme="minorHAnsi" w:cstheme="minorHAnsi"/>
          <w:sz w:val="22"/>
          <w:szCs w:val="22"/>
          <w:u w:val="single"/>
        </w:rPr>
        <w:t>Devarim 5</w:t>
      </w:r>
    </w:p>
    <w:p w:rsidR="004372D6" w:rsidRPr="006A6E81" w:rsidRDefault="002C2DA6" w:rsidP="00EB3EB4">
      <w:pPr>
        <w:widowControl/>
        <w:suppressAutoHyphens w:val="0"/>
        <w:jc w:val="both"/>
        <w:rPr>
          <w:rFonts w:asciiTheme="minorHAnsi" w:hAnsiTheme="minorHAnsi" w:cstheme="minorHAnsi"/>
          <w:sz w:val="21"/>
          <w:szCs w:val="21"/>
        </w:rPr>
      </w:pPr>
      <w:r w:rsidRPr="006A6E81">
        <w:rPr>
          <w:rFonts w:asciiTheme="minorHAnsi" w:hAnsiTheme="minorHAnsi" w:cstheme="minorHAnsi"/>
          <w:sz w:val="21"/>
          <w:szCs w:val="21"/>
        </w:rPr>
        <w:t xml:space="preserve">(20) </w:t>
      </w:r>
      <w:r w:rsidRPr="006A6E81">
        <w:rPr>
          <w:rStyle w:val="pasuk"/>
          <w:rFonts w:asciiTheme="minorHAnsi" w:hAnsiTheme="minorHAnsi" w:cstheme="minorHAnsi"/>
          <w:sz w:val="21"/>
          <w:szCs w:val="21"/>
        </w:rPr>
        <w:t>and you said, “Behold, Hashem our God has shown us his glory and his greatness, and we have heard his voice out of the midst of the fire: we have seen this day that God does speak with man, and he lives.</w:t>
      </w:r>
      <w:r w:rsidRPr="006A6E81">
        <w:rPr>
          <w:rFonts w:asciiTheme="minorHAnsi" w:hAnsiTheme="minorHAnsi" w:cstheme="minorHAnsi"/>
          <w:sz w:val="21"/>
          <w:szCs w:val="21"/>
        </w:rPr>
        <w:t xml:space="preserve"> </w:t>
      </w:r>
      <w:r w:rsidRPr="006A6E81">
        <w:rPr>
          <w:rStyle w:val="pasuk-num"/>
          <w:rFonts w:asciiTheme="minorHAnsi" w:hAnsiTheme="minorHAnsi" w:cstheme="minorHAnsi"/>
          <w:sz w:val="21"/>
          <w:szCs w:val="21"/>
        </w:rPr>
        <w:t>(21)</w:t>
      </w:r>
      <w:r w:rsidRPr="006A6E81">
        <w:rPr>
          <w:rStyle w:val="pasuk"/>
          <w:rFonts w:asciiTheme="minorHAnsi" w:hAnsiTheme="minorHAnsi" w:cstheme="minorHAnsi"/>
          <w:sz w:val="21"/>
          <w:szCs w:val="21"/>
        </w:rPr>
        <w:t xml:space="preserve"> Now therefore why should we die? For this great fire will consume us: if we hear the voice of Hashem our God any more, then we shall die.</w:t>
      </w:r>
      <w:r w:rsidRPr="006A6E81">
        <w:rPr>
          <w:rFonts w:asciiTheme="minorHAnsi" w:hAnsiTheme="minorHAnsi" w:cstheme="minorHAnsi"/>
          <w:sz w:val="21"/>
          <w:szCs w:val="21"/>
        </w:rPr>
        <w:t xml:space="preserve"> </w:t>
      </w:r>
      <w:r w:rsidRPr="006A6E81">
        <w:rPr>
          <w:rStyle w:val="pasuk-num"/>
          <w:rFonts w:asciiTheme="minorHAnsi" w:hAnsiTheme="minorHAnsi" w:cstheme="minorHAnsi"/>
          <w:sz w:val="21"/>
          <w:szCs w:val="21"/>
        </w:rPr>
        <w:t>(22)</w:t>
      </w:r>
      <w:r w:rsidRPr="006A6E81">
        <w:rPr>
          <w:rStyle w:val="pasuk"/>
          <w:rFonts w:asciiTheme="minorHAnsi" w:hAnsiTheme="minorHAnsi" w:cstheme="minorHAnsi"/>
          <w:sz w:val="21"/>
          <w:szCs w:val="21"/>
        </w:rPr>
        <w:t xml:space="preserve"> For who is there of all flesh, that has heard the voice of the living God speaking out of the midst of the fire, as we have, and lived?</w:t>
      </w:r>
      <w:r w:rsidRPr="006A6E81">
        <w:rPr>
          <w:rFonts w:asciiTheme="minorHAnsi" w:hAnsiTheme="minorHAnsi" w:cstheme="minorHAnsi"/>
          <w:sz w:val="21"/>
          <w:szCs w:val="21"/>
        </w:rPr>
        <w:t xml:space="preserve"> </w:t>
      </w:r>
      <w:r w:rsidRPr="006A6E81">
        <w:rPr>
          <w:rStyle w:val="pasuk-num"/>
          <w:rFonts w:asciiTheme="minorHAnsi" w:hAnsiTheme="minorHAnsi" w:cstheme="minorHAnsi"/>
          <w:sz w:val="21"/>
          <w:szCs w:val="21"/>
        </w:rPr>
        <w:t>(23)</w:t>
      </w:r>
      <w:r w:rsidRPr="006A6E81">
        <w:rPr>
          <w:rStyle w:val="pasuk"/>
          <w:rFonts w:asciiTheme="minorHAnsi" w:hAnsiTheme="minorHAnsi" w:cstheme="minorHAnsi"/>
          <w:sz w:val="21"/>
          <w:szCs w:val="21"/>
        </w:rPr>
        <w:t xml:space="preserve"> Go near, and hear all that Hashem our God shall say: and tell us all that Hashem our God shall tell you; and we will hear it, and do it.”</w:t>
      </w:r>
      <w:r w:rsidRPr="006A6E81">
        <w:rPr>
          <w:rFonts w:asciiTheme="minorHAnsi" w:hAnsiTheme="minorHAnsi" w:cstheme="minorHAnsi"/>
          <w:sz w:val="21"/>
          <w:szCs w:val="21"/>
        </w:rPr>
        <w:t xml:space="preserve"> </w:t>
      </w:r>
      <w:r w:rsidRPr="006A6E81">
        <w:rPr>
          <w:rStyle w:val="pasuk-num"/>
          <w:rFonts w:asciiTheme="minorHAnsi" w:hAnsiTheme="minorHAnsi" w:cstheme="minorHAnsi"/>
          <w:sz w:val="21"/>
          <w:szCs w:val="21"/>
        </w:rPr>
        <w:t>(24)</w:t>
      </w:r>
      <w:r w:rsidRPr="006A6E81">
        <w:rPr>
          <w:rStyle w:val="pasuk"/>
          <w:rFonts w:asciiTheme="minorHAnsi" w:hAnsiTheme="minorHAnsi" w:cstheme="minorHAnsi"/>
          <w:sz w:val="21"/>
          <w:szCs w:val="21"/>
        </w:rPr>
        <w:t xml:space="preserve"> Hashem heard the voice of your words, when you spoke to me; and Hashem said to me, “I have heard the voice of the words of this people, which they have spoken to you: they have well said all that they have spoken.</w:t>
      </w:r>
      <w:r w:rsidRPr="006A6E81">
        <w:rPr>
          <w:rFonts w:asciiTheme="minorHAnsi" w:hAnsiTheme="minorHAnsi" w:cstheme="minorHAnsi"/>
          <w:sz w:val="21"/>
          <w:szCs w:val="21"/>
        </w:rPr>
        <w:t xml:space="preserve"> </w:t>
      </w:r>
    </w:p>
    <w:p w:rsidR="002C2DA6" w:rsidRPr="006A6E81" w:rsidRDefault="002C2DA6" w:rsidP="006A6E81">
      <w:pPr>
        <w:widowControl/>
        <w:suppressAutoHyphens w:val="0"/>
        <w:bidi/>
        <w:jc w:val="both"/>
        <w:rPr>
          <w:rFonts w:asciiTheme="minorHAnsi" w:hAnsiTheme="minorHAnsi" w:cstheme="minorHAnsi"/>
        </w:rPr>
      </w:pPr>
    </w:p>
    <w:p w:rsidR="004372D6" w:rsidRPr="00EB3EB4" w:rsidRDefault="004372D6" w:rsidP="00EB3EB4">
      <w:pPr>
        <w:widowControl/>
        <w:suppressAutoHyphens w:val="0"/>
        <w:jc w:val="center"/>
        <w:rPr>
          <w:rFonts w:asciiTheme="minorHAnsi" w:hAnsiTheme="minorHAnsi" w:cstheme="minorHAnsi"/>
          <w:i/>
          <w:iCs/>
        </w:rPr>
      </w:pPr>
      <w:r w:rsidRPr="00EB3EB4">
        <w:rPr>
          <w:rFonts w:asciiTheme="minorHAnsi" w:hAnsiTheme="minorHAnsi" w:cstheme="minorHAnsi"/>
          <w:i/>
          <w:iCs/>
        </w:rPr>
        <w:t>What are the people requesting of Moshe?</w:t>
      </w:r>
      <w:r w:rsidR="00F361BF" w:rsidRPr="00EB3EB4">
        <w:rPr>
          <w:rFonts w:asciiTheme="minorHAnsi" w:hAnsiTheme="minorHAnsi" w:cstheme="minorHAnsi"/>
          <w:i/>
          <w:iCs/>
        </w:rPr>
        <w:t xml:space="preserve"> </w:t>
      </w:r>
      <w:r w:rsidR="00611A4C">
        <w:rPr>
          <w:rFonts w:asciiTheme="minorHAnsi" w:hAnsiTheme="minorHAnsi" w:cstheme="minorHAnsi"/>
          <w:i/>
          <w:iCs/>
        </w:rPr>
        <w:t xml:space="preserve"> </w:t>
      </w:r>
      <w:r w:rsidR="00F361BF" w:rsidRPr="00EB3EB4">
        <w:rPr>
          <w:rFonts w:asciiTheme="minorHAnsi" w:hAnsiTheme="minorHAnsi" w:cstheme="minorHAnsi"/>
          <w:i/>
          <w:iCs/>
        </w:rPr>
        <w:t>When does this appear to be taking place?</w:t>
      </w:r>
    </w:p>
    <w:p w:rsidR="00220443" w:rsidRPr="00D05318" w:rsidRDefault="00220443" w:rsidP="006A6E81">
      <w:pPr>
        <w:widowControl/>
        <w:suppressAutoHyphens w:val="0"/>
        <w:bidi/>
        <w:jc w:val="both"/>
        <w:rPr>
          <w:rFonts w:asciiTheme="minorHAnsi" w:hAnsiTheme="minorHAnsi" w:cstheme="minorHAnsi"/>
          <w:sz w:val="48"/>
          <w:szCs w:val="48"/>
        </w:rPr>
      </w:pPr>
    </w:p>
    <w:p w:rsidR="004372D6" w:rsidRPr="006A6E81" w:rsidRDefault="00220443" w:rsidP="00EB3EB4">
      <w:pPr>
        <w:pStyle w:val="Heading2"/>
      </w:pPr>
      <w:bookmarkStart w:id="5" w:name="_Toc71739970"/>
      <w:r w:rsidRPr="006A6E81">
        <w:t xml:space="preserve">III. </w:t>
      </w:r>
      <w:r w:rsidR="00F361BF" w:rsidRPr="00EB3EB4">
        <w:t>Commentar</w:t>
      </w:r>
      <w:r w:rsidR="009B1D74" w:rsidRPr="00EB3EB4">
        <w:t>y</w:t>
      </w:r>
      <w:bookmarkEnd w:id="5"/>
    </w:p>
    <w:p w:rsidR="00F361BF" w:rsidRPr="006A6E81" w:rsidRDefault="005A5A57" w:rsidP="00D05318">
      <w:pPr>
        <w:widowControl/>
        <w:suppressAutoHyphens w:val="0"/>
        <w:jc w:val="center"/>
        <w:rPr>
          <w:rFonts w:asciiTheme="minorHAnsi" w:hAnsiTheme="minorHAnsi" w:cstheme="minorHAnsi"/>
        </w:rPr>
      </w:pPr>
      <w:r w:rsidRPr="006A6E81">
        <w:rPr>
          <w:rFonts w:asciiTheme="minorHAnsi" w:hAnsiTheme="minorHAnsi" w:cstheme="minorHAnsi"/>
        </w:rPr>
        <w:t>Let's now turn to a selection of commentaries on the chapters to see their very different readings of the experience of Ma'amad Har Sinai and its ultimate objective:</w:t>
      </w:r>
    </w:p>
    <w:p w:rsidR="00084121" w:rsidRPr="005C07B0" w:rsidRDefault="00084121" w:rsidP="006A6E81">
      <w:pPr>
        <w:widowControl/>
        <w:suppressAutoHyphens w:val="0"/>
        <w:bidi/>
        <w:jc w:val="both"/>
        <w:rPr>
          <w:rFonts w:asciiTheme="minorHAnsi" w:hAnsiTheme="minorHAnsi" w:cstheme="minorHAnsi"/>
          <w:sz w:val="36"/>
          <w:szCs w:val="36"/>
        </w:rPr>
      </w:pPr>
    </w:p>
    <w:p w:rsidR="00084121" w:rsidRPr="006A6E81" w:rsidRDefault="00084121" w:rsidP="001832CC">
      <w:pPr>
        <w:pStyle w:val="Heading3"/>
      </w:pPr>
      <w:bookmarkStart w:id="6" w:name="_Toc71739971"/>
      <w:r w:rsidRPr="006A6E81">
        <w:t>Approach #1</w:t>
      </w:r>
      <w:bookmarkEnd w:id="6"/>
    </w:p>
    <w:p w:rsidR="005A5A57" w:rsidRPr="00EB3EB4" w:rsidRDefault="005A5A57" w:rsidP="00EB3EB4">
      <w:pPr>
        <w:widowControl/>
        <w:suppressAutoHyphens w:val="0"/>
        <w:jc w:val="center"/>
        <w:rPr>
          <w:rFonts w:asciiTheme="minorHAnsi" w:hAnsiTheme="minorHAnsi" w:cstheme="minorHAnsi"/>
          <w:b/>
          <w:bCs/>
        </w:rPr>
      </w:pPr>
      <w:r w:rsidRPr="00EB3EB4">
        <w:rPr>
          <w:rFonts w:asciiTheme="minorHAnsi" w:hAnsiTheme="minorHAnsi" w:cstheme="minorHAnsi"/>
          <w:b/>
          <w:bCs/>
        </w:rPr>
        <w:t xml:space="preserve">All the Commandments Were Heard Directly from </w:t>
      </w:r>
      <w:r w:rsidR="00341474" w:rsidRPr="00EB3EB4">
        <w:rPr>
          <w:rFonts w:asciiTheme="minorHAnsi" w:hAnsiTheme="minorHAnsi" w:cstheme="minorHAnsi"/>
          <w:b/>
          <w:bCs/>
        </w:rPr>
        <w:t>Hashem</w:t>
      </w:r>
    </w:p>
    <w:p w:rsidR="00084121" w:rsidRPr="006A6E81" w:rsidRDefault="00084121" w:rsidP="006A6E81">
      <w:pPr>
        <w:widowControl/>
        <w:suppressAutoHyphens w:val="0"/>
        <w:bidi/>
        <w:jc w:val="both"/>
        <w:rPr>
          <w:rFonts w:asciiTheme="minorHAnsi" w:hAnsiTheme="minorHAnsi" w:cstheme="minorHAnsi"/>
          <w:sz w:val="12"/>
          <w:szCs w:val="12"/>
        </w:rPr>
      </w:pPr>
    </w:p>
    <w:p w:rsidR="005A5A57" w:rsidRPr="009837B1" w:rsidRDefault="005A5A57" w:rsidP="00EB3EB4">
      <w:pPr>
        <w:widowControl/>
        <w:suppressAutoHyphens w:val="0"/>
        <w:jc w:val="center"/>
        <w:rPr>
          <w:rFonts w:asciiTheme="minorHAnsi" w:hAnsiTheme="minorHAnsi" w:cstheme="minorHAnsi"/>
        </w:rPr>
      </w:pPr>
      <w:r w:rsidRPr="009837B1">
        <w:rPr>
          <w:rFonts w:asciiTheme="minorHAnsi" w:hAnsiTheme="minorHAnsi" w:cstheme="minorHAnsi"/>
        </w:rPr>
        <w:t>A first approach suggests that Hashem spoke directly to the people themselves, and they, not Moshe, were His target audience for the entire Decalogue.</w:t>
      </w:r>
      <w:r w:rsidR="00EA4EBE" w:rsidRPr="009837B1">
        <w:rPr>
          <w:rFonts w:asciiTheme="minorHAnsi" w:hAnsiTheme="minorHAnsi" w:cstheme="minorHAnsi"/>
        </w:rPr>
        <w:t xml:space="preserve"> </w:t>
      </w:r>
      <w:r w:rsidR="00611A4C">
        <w:rPr>
          <w:rFonts w:asciiTheme="minorHAnsi" w:hAnsiTheme="minorHAnsi" w:cstheme="minorHAnsi"/>
        </w:rPr>
        <w:t xml:space="preserve"> </w:t>
      </w:r>
      <w:r w:rsidR="00EA4EBE" w:rsidRPr="009837B1">
        <w:rPr>
          <w:rFonts w:asciiTheme="minorHAnsi" w:hAnsiTheme="minorHAnsi" w:cstheme="minorHAnsi"/>
        </w:rPr>
        <w:t>This position is taken by Ibn Ezra and Rashbam:</w:t>
      </w:r>
    </w:p>
    <w:p w:rsidR="005A5A57" w:rsidRPr="006A6E81" w:rsidRDefault="005A5A57" w:rsidP="006A6E81">
      <w:pPr>
        <w:widowControl/>
        <w:suppressAutoHyphens w:val="0"/>
        <w:bidi/>
        <w:jc w:val="both"/>
        <w:rPr>
          <w:rFonts w:asciiTheme="minorHAnsi" w:hAnsiTheme="minorHAnsi" w:cstheme="minorHAnsi"/>
          <w:sz w:val="28"/>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3"/>
      </w:tblGrid>
      <w:tr w:rsidR="005A5A57" w:rsidRPr="006A6E81" w:rsidTr="00BF7FCA">
        <w:tc>
          <w:tcPr>
            <w:tcW w:w="2500" w:type="pct"/>
            <w:tcBorders>
              <w:top w:val="single" w:sz="4" w:space="0" w:color="auto"/>
              <w:left w:val="single" w:sz="4" w:space="0" w:color="auto"/>
              <w:bottom w:val="single" w:sz="4" w:space="0" w:color="auto"/>
              <w:right w:val="single" w:sz="4" w:space="0" w:color="auto"/>
            </w:tcBorders>
            <w:shd w:val="clear" w:color="auto" w:fill="auto"/>
          </w:tcPr>
          <w:p w:rsidR="00EA4EBE" w:rsidRPr="00EA4EBE" w:rsidRDefault="00EA4EBE" w:rsidP="00EB3EB4">
            <w:pPr>
              <w:pStyle w:val="NoSpacing"/>
              <w:jc w:val="center"/>
              <w:rPr>
                <w:sz w:val="20"/>
                <w:szCs w:val="20"/>
                <w:u w:val="single"/>
              </w:rPr>
            </w:pPr>
          </w:p>
          <w:p w:rsidR="005A5A57" w:rsidRPr="00EB3EB4" w:rsidRDefault="005A5A57" w:rsidP="00EB3EB4">
            <w:pPr>
              <w:pStyle w:val="NoSpacing"/>
              <w:jc w:val="center"/>
              <w:rPr>
                <w:u w:val="single"/>
              </w:rPr>
            </w:pPr>
            <w:r w:rsidRPr="00EB3EB4">
              <w:rPr>
                <w:u w:val="single"/>
                <w:rtl/>
              </w:rPr>
              <w:t>אבן עזרא דברים ה':ה'</w:t>
            </w:r>
          </w:p>
          <w:p w:rsidR="005A5A57" w:rsidRPr="006A6E81" w:rsidRDefault="005A5A57" w:rsidP="006A6E81">
            <w:pPr>
              <w:pStyle w:val="NoSpacing"/>
              <w:rPr>
                <w:rtl/>
              </w:rPr>
            </w:pPr>
            <w:r w:rsidRPr="006A6E81">
              <w:rPr>
                <w:rtl/>
              </w:rPr>
              <w:t xml:space="preserve">ויתכן להיות פירוש אנכי עומד בין </w:t>
            </w:r>
            <w:r w:rsidR="004D4DB9">
              <w:rPr>
                <w:rtl/>
              </w:rPr>
              <w:t>י"י</w:t>
            </w:r>
            <w:r w:rsidRPr="006A6E81">
              <w:rPr>
                <w:rtl/>
              </w:rPr>
              <w:t xml:space="preserve"> אחר מעמד הר סיני, והטעם: שהוא דבר עמכם פנים בפנים, ומאותו היום הייתי אני עומד בין </w:t>
            </w:r>
            <w:r w:rsidR="004D4DB9">
              <w:rPr>
                <w:rtl/>
              </w:rPr>
              <w:t>י"י</w:t>
            </w:r>
            <w:r w:rsidRPr="006A6E81">
              <w:rPr>
                <w:rtl/>
              </w:rPr>
              <w:t xml:space="preserve"> וביניכם, כי יראתם</w:t>
            </w:r>
            <w:r w:rsidRPr="006A6E81">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EA4EBE" w:rsidRPr="00EA4EBE" w:rsidRDefault="00EA4EBE" w:rsidP="00EA4EBE">
            <w:pPr>
              <w:widowControl/>
              <w:suppressAutoHyphens w:val="0"/>
              <w:jc w:val="center"/>
              <w:rPr>
                <w:rFonts w:asciiTheme="minorHAnsi" w:hAnsiTheme="minorHAnsi" w:cstheme="minorHAnsi"/>
                <w:sz w:val="22"/>
                <w:szCs w:val="22"/>
                <w:u w:val="single"/>
              </w:rPr>
            </w:pPr>
            <w:r w:rsidRPr="00EA4EBE">
              <w:rPr>
                <w:rFonts w:asciiTheme="minorHAnsi" w:hAnsiTheme="minorHAnsi" w:cstheme="minorHAnsi"/>
                <w:sz w:val="22"/>
                <w:szCs w:val="22"/>
                <w:u w:val="single"/>
              </w:rPr>
              <w:t>Ibn Ezra Devarim 5:5</w:t>
            </w:r>
          </w:p>
          <w:p w:rsidR="005A5A57" w:rsidRPr="006A6E81" w:rsidRDefault="002C2DA6" w:rsidP="00EB3EB4">
            <w:pPr>
              <w:widowControl/>
              <w:suppressAutoHyphens w:val="0"/>
              <w:jc w:val="both"/>
              <w:rPr>
                <w:rFonts w:asciiTheme="minorHAnsi" w:hAnsiTheme="minorHAnsi" w:cstheme="minorHAnsi"/>
                <w:sz w:val="22"/>
                <w:szCs w:val="22"/>
                <w:rtl/>
              </w:rPr>
            </w:pPr>
            <w:r w:rsidRPr="006A6E81">
              <w:rPr>
                <w:rFonts w:asciiTheme="minorHAnsi" w:hAnsiTheme="minorHAnsi" w:cstheme="minorHAnsi"/>
                <w:sz w:val="22"/>
                <w:szCs w:val="22"/>
              </w:rPr>
              <w:t>It is possible that "I stood between the Lord and you" means I stood betw</w:t>
            </w:r>
            <w:r w:rsidR="000471AA">
              <w:rPr>
                <w:rFonts w:asciiTheme="minorHAnsi" w:hAnsiTheme="minorHAnsi" w:cstheme="minorHAnsi"/>
                <w:sz w:val="22"/>
                <w:szCs w:val="22"/>
              </w:rPr>
              <w:t>een the Lord and you after the r</w:t>
            </w:r>
            <w:r w:rsidRPr="006A6E81">
              <w:rPr>
                <w:rFonts w:asciiTheme="minorHAnsi" w:hAnsiTheme="minorHAnsi" w:cstheme="minorHAnsi"/>
                <w:sz w:val="22"/>
                <w:szCs w:val="22"/>
              </w:rPr>
              <w:t>evelation at Sinai. Its meaning is, God spoke with you face to face [at Sinai] and from that day on I stood between the Lord and you because you were afraid</w:t>
            </w:r>
            <w:r w:rsidR="005A5A57" w:rsidRPr="006A6E81">
              <w:rPr>
                <w:rFonts w:asciiTheme="minorHAnsi" w:hAnsiTheme="minorHAnsi" w:cstheme="minorHAnsi"/>
                <w:sz w:val="22"/>
                <w:szCs w:val="22"/>
              </w:rPr>
              <w:t>…</w:t>
            </w:r>
          </w:p>
        </w:tc>
      </w:tr>
    </w:tbl>
    <w:tbl>
      <w:tblPr>
        <w:tblStyle w:val="TableGrid"/>
        <w:bidiVisual/>
        <w:tblW w:w="0" w:type="auto"/>
        <w:tblLook w:val="04A0" w:firstRow="1" w:lastRow="0" w:firstColumn="1" w:lastColumn="0" w:noHBand="0" w:noVBand="1"/>
      </w:tblPr>
      <w:tblGrid>
        <w:gridCol w:w="4968"/>
        <w:gridCol w:w="4997"/>
      </w:tblGrid>
      <w:tr w:rsidR="005A5A57" w:rsidRPr="006A6E81" w:rsidTr="00EA4EBE">
        <w:tc>
          <w:tcPr>
            <w:tcW w:w="4968" w:type="dxa"/>
          </w:tcPr>
          <w:p w:rsidR="005A5A57" w:rsidRPr="00EB3EB4" w:rsidRDefault="005A5A57" w:rsidP="00EB3EB4">
            <w:pPr>
              <w:pStyle w:val="NoSpacing"/>
              <w:jc w:val="center"/>
              <w:rPr>
                <w:u w:val="single"/>
              </w:rPr>
            </w:pPr>
            <w:r w:rsidRPr="00EB3EB4">
              <w:rPr>
                <w:u w:val="single"/>
                <w:rtl/>
              </w:rPr>
              <w:t>רשב"ם שמות כ':ט"ו</w:t>
            </w:r>
          </w:p>
          <w:p w:rsidR="005A5A57" w:rsidRPr="006A6E81" w:rsidRDefault="005A5A57" w:rsidP="006A6E81">
            <w:pPr>
              <w:pStyle w:val="NoSpacing"/>
              <w:rPr>
                <w:rtl/>
              </w:rPr>
            </w:pPr>
            <w:r w:rsidRPr="006A6E81">
              <w:rPr>
                <w:rtl/>
              </w:rPr>
              <w:t xml:space="preserve"> ויאמרו אל משה - לאחר ששמעו עשרת הדברים:</w:t>
            </w:r>
            <w:r w:rsidRPr="006A6E81">
              <w:t xml:space="preserve"> </w:t>
            </w:r>
            <w:r w:rsidRPr="006A6E81">
              <w:rPr>
                <w:rtl/>
              </w:rPr>
              <w:t>דבר אתה עמנו - ואילמלא שאמרו כך, יש לומר שהיה אומר להם הק' כל המצות מפיו:</w:t>
            </w:r>
          </w:p>
        </w:tc>
        <w:tc>
          <w:tcPr>
            <w:tcW w:w="4997" w:type="dxa"/>
          </w:tcPr>
          <w:p w:rsidR="005A5A57" w:rsidRPr="006A6E81" w:rsidRDefault="002C2DA6" w:rsidP="00EB3EB4">
            <w:pPr>
              <w:widowControl/>
              <w:suppressAutoHyphens w:val="0"/>
              <w:jc w:val="both"/>
              <w:rPr>
                <w:rFonts w:asciiTheme="minorHAnsi" w:hAnsiTheme="minorHAnsi" w:cstheme="minorHAnsi"/>
                <w:sz w:val="22"/>
                <w:szCs w:val="22"/>
                <w:rtl/>
              </w:rPr>
            </w:pPr>
            <w:r w:rsidRPr="006A6E81">
              <w:rPr>
                <w:rFonts w:asciiTheme="minorHAnsi" w:hAnsiTheme="minorHAnsi" w:cstheme="minorHAnsi"/>
                <w:sz w:val="22"/>
                <w:szCs w:val="22"/>
              </w:rPr>
              <w:t>THEY SAID TO MOSES; after they heard the Decalogue, "YOU SPEAK TO US [ ... LET NOT GOD SPEAK TO US]". Had they not said this, it appears that they would have heard all the commandments directly from God's mouth.</w:t>
            </w:r>
          </w:p>
        </w:tc>
      </w:tr>
    </w:tbl>
    <w:p w:rsidR="005A5A57" w:rsidRPr="006A6E81" w:rsidRDefault="005A5A57" w:rsidP="006A6E81">
      <w:pPr>
        <w:widowControl/>
        <w:suppressAutoHyphens w:val="0"/>
        <w:bidi/>
        <w:jc w:val="both"/>
        <w:rPr>
          <w:rFonts w:asciiTheme="minorHAnsi" w:hAnsiTheme="minorHAnsi" w:cstheme="minorHAnsi"/>
          <w:sz w:val="23"/>
          <w:szCs w:val="23"/>
        </w:rPr>
      </w:pPr>
    </w:p>
    <w:p w:rsidR="00084121" w:rsidRPr="00EB3EB4" w:rsidRDefault="005A5A57" w:rsidP="00BB6C5C">
      <w:pPr>
        <w:widowControl/>
        <w:suppressAutoHyphens w:val="0"/>
        <w:jc w:val="center"/>
        <w:rPr>
          <w:rFonts w:asciiTheme="minorHAnsi" w:hAnsiTheme="minorHAnsi" w:cstheme="minorHAnsi"/>
          <w:i/>
          <w:iCs/>
          <w:sz w:val="23"/>
          <w:szCs w:val="23"/>
        </w:rPr>
      </w:pPr>
      <w:r w:rsidRPr="005C07B0">
        <w:rPr>
          <w:rFonts w:asciiTheme="minorHAnsi" w:hAnsiTheme="minorHAnsi" w:cstheme="minorHAnsi"/>
          <w:i/>
          <w:iCs/>
          <w:sz w:val="23"/>
          <w:szCs w:val="23"/>
        </w:rPr>
        <w:t xml:space="preserve">According to </w:t>
      </w:r>
      <w:r w:rsidR="00EA4EBE">
        <w:rPr>
          <w:rFonts w:asciiTheme="minorHAnsi" w:hAnsiTheme="minorHAnsi" w:cstheme="minorHAnsi"/>
          <w:i/>
          <w:iCs/>
          <w:sz w:val="23"/>
          <w:szCs w:val="23"/>
        </w:rPr>
        <w:t>these sources</w:t>
      </w:r>
      <w:r w:rsidRPr="00EB3EB4">
        <w:rPr>
          <w:rFonts w:asciiTheme="minorHAnsi" w:hAnsiTheme="minorHAnsi" w:cstheme="minorHAnsi"/>
          <w:i/>
          <w:iCs/>
          <w:sz w:val="23"/>
          <w:szCs w:val="23"/>
        </w:rPr>
        <w:t>, from what point on did Moshe act as an intermediary?</w:t>
      </w:r>
      <w:r w:rsidR="00611A4C">
        <w:rPr>
          <w:rFonts w:asciiTheme="minorHAnsi" w:hAnsiTheme="minorHAnsi" w:cstheme="minorHAnsi"/>
          <w:i/>
          <w:iCs/>
          <w:sz w:val="23"/>
          <w:szCs w:val="23"/>
        </w:rPr>
        <w:t xml:space="preserve"> </w:t>
      </w:r>
      <w:r w:rsidRPr="00EB3EB4">
        <w:rPr>
          <w:rFonts w:asciiTheme="minorHAnsi" w:hAnsiTheme="minorHAnsi" w:cstheme="minorHAnsi"/>
          <w:i/>
          <w:iCs/>
          <w:sz w:val="23"/>
          <w:szCs w:val="23"/>
        </w:rPr>
        <w:t xml:space="preserve"> What caused this?  What was the original plan of Hashem?</w:t>
      </w:r>
    </w:p>
    <w:p w:rsidR="00FC5665" w:rsidRPr="005C07B0" w:rsidRDefault="00FC5665" w:rsidP="00EB3EB4">
      <w:pPr>
        <w:widowControl/>
        <w:suppressAutoHyphens w:val="0"/>
        <w:jc w:val="center"/>
        <w:rPr>
          <w:rFonts w:asciiTheme="minorHAnsi" w:hAnsiTheme="minorHAnsi" w:cstheme="minorHAnsi"/>
          <w:i/>
          <w:iCs/>
          <w:sz w:val="18"/>
          <w:szCs w:val="18"/>
          <w:rtl/>
        </w:rPr>
      </w:pPr>
    </w:p>
    <w:p w:rsidR="005A5A57" w:rsidRPr="005C07B0" w:rsidRDefault="005A5A57" w:rsidP="00BB6C5C">
      <w:pPr>
        <w:widowControl/>
        <w:suppressAutoHyphens w:val="0"/>
        <w:jc w:val="center"/>
        <w:rPr>
          <w:rFonts w:asciiTheme="minorHAnsi" w:hAnsiTheme="minorHAnsi" w:cstheme="minorHAnsi"/>
          <w:i/>
          <w:iCs/>
          <w:sz w:val="23"/>
          <w:szCs w:val="23"/>
        </w:rPr>
      </w:pPr>
      <w:r w:rsidRPr="00EB3EB4">
        <w:rPr>
          <w:rFonts w:asciiTheme="minorHAnsi" w:hAnsiTheme="minorHAnsi" w:cstheme="minorHAnsi"/>
          <w:i/>
          <w:iCs/>
          <w:sz w:val="23"/>
          <w:szCs w:val="23"/>
        </w:rPr>
        <w:t xml:space="preserve">How does that affect the </w:t>
      </w:r>
      <w:r w:rsidR="005B6C1D" w:rsidRPr="00EB3EB4">
        <w:rPr>
          <w:rFonts w:asciiTheme="minorHAnsi" w:hAnsiTheme="minorHAnsi" w:cstheme="minorHAnsi"/>
          <w:i/>
          <w:iCs/>
          <w:sz w:val="23"/>
          <w:szCs w:val="23"/>
        </w:rPr>
        <w:t xml:space="preserve">common perception of the </w:t>
      </w:r>
      <w:r w:rsidRPr="00EB3EB4">
        <w:rPr>
          <w:rFonts w:asciiTheme="minorHAnsi" w:hAnsiTheme="minorHAnsi" w:cstheme="minorHAnsi"/>
          <w:i/>
          <w:iCs/>
          <w:sz w:val="23"/>
          <w:szCs w:val="23"/>
        </w:rPr>
        <w:t>unique s</w:t>
      </w:r>
      <w:r w:rsidR="00BB6C5C">
        <w:rPr>
          <w:rFonts w:asciiTheme="minorHAnsi" w:hAnsiTheme="minorHAnsi" w:cstheme="minorHAnsi"/>
          <w:i/>
          <w:iCs/>
          <w:sz w:val="23"/>
          <w:szCs w:val="23"/>
        </w:rPr>
        <w:t xml:space="preserve">tatus of the Ten Commandments?  </w:t>
      </w:r>
      <w:r w:rsidR="00084121" w:rsidRPr="00EB3EB4">
        <w:rPr>
          <w:rFonts w:asciiTheme="minorHAnsi" w:hAnsiTheme="minorHAnsi" w:cstheme="minorHAnsi"/>
          <w:i/>
          <w:iCs/>
          <w:sz w:val="23"/>
          <w:szCs w:val="23"/>
        </w:rPr>
        <w:t xml:space="preserve">Might Am Yisrael have been different if </w:t>
      </w:r>
      <w:r w:rsidR="00084121" w:rsidRPr="005C07B0">
        <w:rPr>
          <w:rFonts w:asciiTheme="minorHAnsi" w:hAnsiTheme="minorHAnsi" w:cstheme="minorHAnsi"/>
          <w:i/>
          <w:iCs/>
          <w:sz w:val="23"/>
          <w:szCs w:val="23"/>
        </w:rPr>
        <w:t>they</w:t>
      </w:r>
      <w:r w:rsidRPr="005C07B0">
        <w:rPr>
          <w:rFonts w:asciiTheme="minorHAnsi" w:hAnsiTheme="minorHAnsi" w:cstheme="minorHAnsi"/>
          <w:i/>
          <w:iCs/>
          <w:sz w:val="23"/>
          <w:szCs w:val="23"/>
        </w:rPr>
        <w:t xml:space="preserve"> heard all 613 mitzvot directly from God?</w:t>
      </w:r>
    </w:p>
    <w:p w:rsidR="005C07B0" w:rsidRPr="005C07B0" w:rsidRDefault="005C07B0" w:rsidP="00EB3EB4">
      <w:pPr>
        <w:widowControl/>
        <w:suppressAutoHyphens w:val="0"/>
        <w:jc w:val="center"/>
        <w:rPr>
          <w:rFonts w:asciiTheme="minorHAnsi" w:hAnsiTheme="minorHAnsi" w:cstheme="minorHAnsi"/>
          <w:sz w:val="18"/>
          <w:szCs w:val="18"/>
        </w:rPr>
      </w:pPr>
    </w:p>
    <w:p w:rsidR="00084121" w:rsidRPr="001832CC" w:rsidRDefault="00EA4EBE" w:rsidP="00EA4EBE">
      <w:pPr>
        <w:widowControl/>
        <w:suppressAutoHyphens w:val="0"/>
        <w:jc w:val="center"/>
        <w:rPr>
          <w:rFonts w:asciiTheme="minorHAnsi" w:hAnsiTheme="minorHAnsi" w:cstheme="minorHAnsi"/>
          <w:i/>
          <w:iCs/>
        </w:rPr>
      </w:pPr>
      <w:r>
        <w:rPr>
          <w:rFonts w:asciiTheme="minorHAnsi" w:hAnsiTheme="minorHAnsi" w:cstheme="minorHAnsi"/>
          <w:i/>
          <w:iCs/>
        </w:rPr>
        <w:t>Which verses support this position?  Which present a challenge</w:t>
      </w:r>
      <w:r w:rsidR="00084121" w:rsidRPr="001832CC">
        <w:rPr>
          <w:rFonts w:asciiTheme="minorHAnsi" w:hAnsiTheme="minorHAnsi" w:cstheme="minorHAnsi"/>
          <w:i/>
          <w:iCs/>
        </w:rPr>
        <w:t>?</w:t>
      </w:r>
    </w:p>
    <w:p w:rsidR="00084121" w:rsidRPr="00EA4EBE" w:rsidRDefault="00084121" w:rsidP="006A6E81">
      <w:pPr>
        <w:widowControl/>
        <w:suppressAutoHyphens w:val="0"/>
        <w:bidi/>
        <w:jc w:val="both"/>
        <w:rPr>
          <w:rFonts w:asciiTheme="minorHAnsi" w:hAnsiTheme="minorHAnsi" w:cstheme="minorHAnsi"/>
          <w:sz w:val="36"/>
          <w:szCs w:val="36"/>
        </w:rPr>
      </w:pPr>
    </w:p>
    <w:p w:rsidR="00084121" w:rsidRPr="006A6E81" w:rsidRDefault="00084121" w:rsidP="001A40C1">
      <w:pPr>
        <w:pStyle w:val="Heading3"/>
      </w:pPr>
      <w:bookmarkStart w:id="7" w:name="_Toc71739972"/>
      <w:r w:rsidRPr="006A6E81">
        <w:t>Approach #2</w:t>
      </w:r>
      <w:bookmarkEnd w:id="7"/>
    </w:p>
    <w:p w:rsidR="00084121" w:rsidRPr="001832CC" w:rsidRDefault="00084121" w:rsidP="001A40C1">
      <w:pPr>
        <w:widowControl/>
        <w:suppressAutoHyphens w:val="0"/>
        <w:jc w:val="center"/>
        <w:rPr>
          <w:rFonts w:asciiTheme="minorHAnsi" w:hAnsiTheme="minorHAnsi" w:cstheme="minorHAnsi"/>
          <w:b/>
          <w:bCs/>
        </w:rPr>
      </w:pPr>
      <w:r w:rsidRPr="001832CC">
        <w:rPr>
          <w:rFonts w:asciiTheme="minorHAnsi" w:hAnsiTheme="minorHAnsi" w:cstheme="minorHAnsi"/>
          <w:b/>
          <w:bCs/>
        </w:rPr>
        <w:t>None of the Commandments Were Heard Directly from Hashem</w:t>
      </w:r>
    </w:p>
    <w:p w:rsidR="00084121" w:rsidRPr="006A6E81" w:rsidRDefault="00084121" w:rsidP="006A6E81">
      <w:pPr>
        <w:widowControl/>
        <w:suppressAutoHyphens w:val="0"/>
        <w:bidi/>
        <w:jc w:val="both"/>
        <w:rPr>
          <w:rFonts w:asciiTheme="minorHAnsi" w:hAnsiTheme="minorHAnsi" w:cstheme="minorHAnsi"/>
          <w:sz w:val="12"/>
          <w:szCs w:val="12"/>
        </w:rPr>
      </w:pPr>
    </w:p>
    <w:p w:rsidR="00084121" w:rsidRPr="006A6E81" w:rsidRDefault="00084121" w:rsidP="00D05318">
      <w:pPr>
        <w:widowControl/>
        <w:suppressAutoHyphens w:val="0"/>
        <w:jc w:val="center"/>
        <w:rPr>
          <w:rFonts w:asciiTheme="minorHAnsi" w:hAnsiTheme="minorHAnsi" w:cstheme="minorHAnsi"/>
        </w:rPr>
      </w:pPr>
      <w:r w:rsidRPr="006A6E81">
        <w:rPr>
          <w:rFonts w:asciiTheme="minorHAnsi" w:hAnsiTheme="minorHAnsi" w:cstheme="minorHAnsi"/>
        </w:rPr>
        <w:t xml:space="preserve">According to </w:t>
      </w:r>
      <w:r w:rsidR="00FA2B7E" w:rsidRPr="006A6E81">
        <w:rPr>
          <w:rFonts w:asciiTheme="minorHAnsi" w:hAnsiTheme="minorHAnsi" w:cstheme="minorHAnsi"/>
        </w:rPr>
        <w:t>a second</w:t>
      </w:r>
      <w:r w:rsidR="008F39DF" w:rsidRPr="006A6E81">
        <w:rPr>
          <w:rFonts w:asciiTheme="minorHAnsi" w:hAnsiTheme="minorHAnsi" w:cstheme="minorHAnsi"/>
        </w:rPr>
        <w:t xml:space="preserve"> position, </w:t>
      </w:r>
      <w:r w:rsidR="00D05318">
        <w:rPr>
          <w:rFonts w:asciiTheme="minorHAnsi" w:hAnsiTheme="minorHAnsi" w:cstheme="minorHAnsi"/>
        </w:rPr>
        <w:t xml:space="preserve">expressed by Rambam below, </w:t>
      </w:r>
      <w:r w:rsidR="00FC5665" w:rsidRPr="006A6E81">
        <w:rPr>
          <w:rFonts w:asciiTheme="minorHAnsi" w:hAnsiTheme="minorHAnsi" w:cstheme="minorHAnsi"/>
        </w:rPr>
        <w:t>th</w:t>
      </w:r>
      <w:r w:rsidRPr="006A6E81">
        <w:rPr>
          <w:rFonts w:asciiTheme="minorHAnsi" w:hAnsiTheme="minorHAnsi" w:cstheme="minorHAnsi"/>
        </w:rPr>
        <w:t xml:space="preserve">e </w:t>
      </w:r>
      <w:r w:rsidRPr="001A40C1">
        <w:rPr>
          <w:rFonts w:asciiTheme="minorHAnsi" w:hAnsiTheme="minorHAnsi" w:cstheme="minorHAnsi"/>
        </w:rPr>
        <w:t>people listened as Hashem communicated the Decalogue to Moshe, but they only heard</w:t>
      </w:r>
      <w:r w:rsidRPr="006A6E81">
        <w:rPr>
          <w:rFonts w:asciiTheme="minorHAnsi" w:hAnsiTheme="minorHAnsi" w:cstheme="minorHAnsi"/>
        </w:rPr>
        <w:t xml:space="preserve"> the Divine voice and could not decipher His word</w:t>
      </w:r>
      <w:r w:rsidRPr="006A6E81">
        <w:t>s</w:t>
      </w:r>
      <w:r w:rsidR="00D05318">
        <w:t xml:space="preserve">. </w:t>
      </w:r>
    </w:p>
    <w:p w:rsidR="00084121" w:rsidRPr="006A6E81" w:rsidRDefault="00084121" w:rsidP="006A6E81">
      <w:pPr>
        <w:widowControl/>
        <w:suppressAutoHyphens w:val="0"/>
        <w:bidi/>
        <w:jc w:val="both"/>
        <w:rPr>
          <w:rFonts w:asciiTheme="minorHAnsi" w:hAnsiTheme="minorHAnsi" w:cstheme="minorHAnsi"/>
          <w:sz w:val="28"/>
          <w:szCs w:val="28"/>
        </w:rPr>
      </w:pPr>
    </w:p>
    <w:tbl>
      <w:tblPr>
        <w:tblStyle w:val="TableGrid"/>
        <w:bidiVisual/>
        <w:tblW w:w="0" w:type="auto"/>
        <w:tblLook w:val="04A0" w:firstRow="1" w:lastRow="0" w:firstColumn="1" w:lastColumn="0" w:noHBand="0" w:noVBand="1"/>
      </w:tblPr>
      <w:tblGrid>
        <w:gridCol w:w="4637"/>
        <w:gridCol w:w="5328"/>
      </w:tblGrid>
      <w:tr w:rsidR="00084121" w:rsidRPr="006A6E81" w:rsidTr="005F563A">
        <w:tc>
          <w:tcPr>
            <w:tcW w:w="4637" w:type="dxa"/>
          </w:tcPr>
          <w:p w:rsidR="00084121" w:rsidRPr="001832CC" w:rsidRDefault="00084121" w:rsidP="001832CC">
            <w:pPr>
              <w:pStyle w:val="NoSpacing"/>
              <w:jc w:val="center"/>
              <w:rPr>
                <w:u w:val="single"/>
                <w:rtl/>
              </w:rPr>
            </w:pPr>
            <w:r w:rsidRPr="001832CC">
              <w:rPr>
                <w:u w:val="single"/>
                <w:rtl/>
              </w:rPr>
              <w:t>רמב"ם מורה נבוכים ב</w:t>
            </w:r>
            <w:r w:rsidR="009654B3">
              <w:rPr>
                <w:rFonts w:hint="cs"/>
                <w:u w:val="single"/>
                <w:rtl/>
              </w:rPr>
              <w:t>'</w:t>
            </w:r>
            <w:r w:rsidRPr="001832CC">
              <w:rPr>
                <w:u w:val="single"/>
                <w:rtl/>
              </w:rPr>
              <w:t>:ל</w:t>
            </w:r>
            <w:r w:rsidR="009654B3">
              <w:rPr>
                <w:rFonts w:hint="cs"/>
                <w:u w:val="single"/>
                <w:rtl/>
              </w:rPr>
              <w:t>"</w:t>
            </w:r>
            <w:r w:rsidRPr="001832CC">
              <w:rPr>
                <w:u w:val="single"/>
                <w:rtl/>
              </w:rPr>
              <w:t>ג</w:t>
            </w:r>
          </w:p>
          <w:p w:rsidR="00084121" w:rsidRPr="006A6E81" w:rsidRDefault="00084121" w:rsidP="00526E2C">
            <w:pPr>
              <w:pStyle w:val="NoSpacing"/>
              <w:rPr>
                <w:sz w:val="28"/>
                <w:szCs w:val="28"/>
                <w:rtl/>
              </w:rPr>
            </w:pPr>
            <w:r w:rsidRPr="006A6E81">
              <w:rPr>
                <w:rtl/>
              </w:rPr>
              <w:t xml:space="preserve">נראה לי כי במעמד הר סיני לא היה כל המגיע למשה כולו המגיע לכל ישראל אלא הדיבור למשה לבדו... </w:t>
            </w:r>
            <w:r w:rsidR="005F563A" w:rsidRPr="006A6E81">
              <w:rPr>
                <w:rtl/>
              </w:rPr>
              <w:t>והוא ע</w:t>
            </w:r>
            <w:r w:rsidR="00526E2C">
              <w:rPr>
                <w:rFonts w:hint="cs"/>
                <w:rtl/>
              </w:rPr>
              <w:t>"</w:t>
            </w:r>
            <w:r w:rsidR="005F563A" w:rsidRPr="006A6E81">
              <w:rPr>
                <w:rtl/>
              </w:rPr>
              <w:t>ה ירד לתחתית ההר ויגד לבני אדם מה ששמע</w:t>
            </w:r>
            <w:r w:rsidRPr="006A6E81">
              <w:rPr>
                <w:rtl/>
              </w:rPr>
              <w:t xml:space="preserve">.  אמר תורה אנכי עמד בין </w:t>
            </w:r>
            <w:r w:rsidR="00526E2C">
              <w:rPr>
                <w:rFonts w:hint="cs"/>
                <w:rtl/>
              </w:rPr>
              <w:t>י"י</w:t>
            </w:r>
            <w:r w:rsidRPr="006A6E81">
              <w:rPr>
                <w:rtl/>
              </w:rPr>
              <w:t xml:space="preserve"> וביניכם להגיד לכם את דבר </w:t>
            </w:r>
            <w:r w:rsidR="004D4DB9">
              <w:rPr>
                <w:rtl/>
              </w:rPr>
              <w:t>י"י</w:t>
            </w:r>
            <w:r w:rsidRPr="006A6E81">
              <w:rPr>
                <w:rtl/>
              </w:rPr>
              <w:t xml:space="preserve"> ואמר עוד משה ידבר ואלוקים יענו בקול... שהדיבור אליו והם שומעים את הקול העצום ללא חילוק מילים...</w:t>
            </w:r>
          </w:p>
        </w:tc>
        <w:tc>
          <w:tcPr>
            <w:tcW w:w="5328" w:type="dxa"/>
          </w:tcPr>
          <w:p w:rsidR="00FC5665" w:rsidRPr="001832CC" w:rsidRDefault="00FC5665" w:rsidP="001832CC">
            <w:pPr>
              <w:widowControl/>
              <w:suppressAutoHyphens w:val="0"/>
              <w:jc w:val="center"/>
              <w:rPr>
                <w:rFonts w:asciiTheme="minorHAnsi" w:hAnsiTheme="minorHAnsi" w:cstheme="minorHAnsi"/>
                <w:sz w:val="22"/>
                <w:szCs w:val="22"/>
                <w:u w:val="single"/>
              </w:rPr>
            </w:pPr>
            <w:r w:rsidRPr="001832CC">
              <w:rPr>
                <w:rFonts w:asciiTheme="minorHAnsi" w:hAnsiTheme="minorHAnsi" w:cstheme="minorHAnsi"/>
                <w:sz w:val="22"/>
                <w:szCs w:val="22"/>
                <w:u w:val="single"/>
              </w:rPr>
              <w:t>Rambam Moreh Nevuchim 2:33</w:t>
            </w:r>
          </w:p>
          <w:p w:rsidR="00084121" w:rsidRPr="006A6E81" w:rsidRDefault="002C2DA6" w:rsidP="005C07B0">
            <w:pPr>
              <w:widowControl/>
              <w:suppressAutoHyphens w:val="0"/>
              <w:jc w:val="both"/>
              <w:rPr>
                <w:rFonts w:asciiTheme="minorHAnsi" w:hAnsiTheme="minorHAnsi" w:cstheme="minorHAnsi"/>
                <w:sz w:val="22"/>
                <w:szCs w:val="22"/>
                <w:rtl/>
              </w:rPr>
            </w:pPr>
            <w:r w:rsidRPr="006A6E81">
              <w:rPr>
                <w:rFonts w:asciiTheme="minorHAnsi" w:hAnsiTheme="minorHAnsi" w:cstheme="minorHAnsi"/>
                <w:sz w:val="22"/>
                <w:szCs w:val="22"/>
              </w:rPr>
              <w:t>IT is clear to me that what Moses experienced at the revelation on Mount Sinai was different from</w:t>
            </w:r>
            <w:r w:rsidR="005C07B0">
              <w:rPr>
                <w:rFonts w:asciiTheme="minorHAnsi" w:hAnsiTheme="minorHAnsi" w:cstheme="minorHAnsi"/>
                <w:sz w:val="22"/>
                <w:szCs w:val="22"/>
              </w:rPr>
              <w:t xml:space="preserve"> that which was experienced by</w:t>
            </w:r>
            <w:r w:rsidRPr="006A6E81">
              <w:rPr>
                <w:rFonts w:asciiTheme="minorHAnsi" w:hAnsiTheme="minorHAnsi" w:cstheme="minorHAnsi"/>
                <w:sz w:val="22"/>
                <w:szCs w:val="22"/>
              </w:rPr>
              <w:t xml:space="preserve"> the other Israelites, for Moses alone was addressed by God… Moses then went down to the foot of the mount and told his fellow-men what he had heard. Scripture states: "I stood between the Lord and you at that time to tell you the word of the Lord" (Deut. 5:5). Again, "Moses spake, and God answered him with a loud voice" (Exod. 19:19)… God spoke to Moses, and the people only heard the mighty sound, not distinct words.</w:t>
            </w:r>
          </w:p>
        </w:tc>
      </w:tr>
    </w:tbl>
    <w:p w:rsidR="00084121" w:rsidRPr="006A6E81" w:rsidRDefault="00A65A70" w:rsidP="006A6E81">
      <w:pPr>
        <w:widowControl/>
        <w:suppressAutoHyphens w:val="0"/>
        <w:bidi/>
        <w:jc w:val="both"/>
        <w:rPr>
          <w:rFonts w:asciiTheme="minorHAnsi" w:hAnsiTheme="minorHAnsi" w:cstheme="minorHAnsi"/>
          <w:sz w:val="28"/>
          <w:szCs w:val="28"/>
          <w:rtl/>
        </w:rPr>
      </w:pPr>
      <w:r w:rsidRPr="006A6E81">
        <w:rPr>
          <w:noProof/>
          <w:rtl/>
        </w:rPr>
        <mc:AlternateContent>
          <mc:Choice Requires="wps">
            <w:drawing>
              <wp:anchor distT="0" distB="0" distL="114300" distR="114300" simplePos="0" relativeHeight="251661312" behindDoc="1" locked="0" layoutInCell="1" allowOverlap="1" wp14:anchorId="2747EC7B" wp14:editId="0D4804FA">
                <wp:simplePos x="0" y="0"/>
                <wp:positionH relativeFrom="column">
                  <wp:posOffset>-116457</wp:posOffset>
                </wp:positionH>
                <wp:positionV relativeFrom="paragraph">
                  <wp:posOffset>202529</wp:posOffset>
                </wp:positionV>
                <wp:extent cx="6461185" cy="1742535"/>
                <wp:effectExtent l="0" t="0" r="15875" b="10160"/>
                <wp:wrapNone/>
                <wp:docPr id="4" name="Text Box 4"/>
                <wp:cNvGraphicFramePr/>
                <a:graphic xmlns:a="http://schemas.openxmlformats.org/drawingml/2006/main">
                  <a:graphicData uri="http://schemas.microsoft.com/office/word/2010/wordprocessingShape">
                    <wps:wsp>
                      <wps:cNvSpPr txBox="1"/>
                      <wps:spPr>
                        <a:xfrm>
                          <a:off x="0" y="0"/>
                          <a:ext cx="6461185" cy="1742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9.15pt;margin-top:15.95pt;width:508.75pt;height:1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" fillcolor="white [3201]" strokeweight=".5pt">
                <v:textbox>
                  <w:txbxContent>
                    <w:p w:rsidR="004D4DB9" w:rsidRDefault="004D4DB9"/>
                  </w:txbxContent>
                </v:textbox>
              </v:shape>
            </w:pict>
          </mc:Fallback>
        </mc:AlternateContent>
      </w:r>
    </w:p>
    <w:p w:rsidR="005F563A" w:rsidRPr="00A65A70" w:rsidRDefault="005F563A" w:rsidP="00A65A70">
      <w:pPr>
        <w:pStyle w:val="NoSpacing"/>
        <w:jc w:val="center"/>
        <w:rPr>
          <w:rFonts w:cstheme="minorHAnsi"/>
          <w:u w:val="single"/>
        </w:rPr>
      </w:pPr>
      <w:r w:rsidRPr="00A65A70">
        <w:rPr>
          <w:u w:val="single"/>
          <w:rtl/>
        </w:rPr>
        <w:t>רמב"ם הלכות יסודי התורה ח'</w:t>
      </w:r>
    </w:p>
    <w:p w:rsidR="005F563A" w:rsidRPr="006A6E81" w:rsidRDefault="005F563A" w:rsidP="006A6E81">
      <w:pPr>
        <w:pStyle w:val="NoSpacing"/>
        <w:rPr>
          <w:rFonts w:cstheme="minorHAnsi"/>
        </w:rPr>
      </w:pPr>
      <w:r w:rsidRPr="006A6E81">
        <w:rPr>
          <w:rtl/>
        </w:rPr>
        <w:t xml:space="preserve"> מֹשֶׁה רַבֵּנוּ - לֹא הֶאֱמִינוּ בּוֹ יִשְׂרָאֵל מִפְּנֵי הָאוֹתוֹת שֶׁעָשָׂה</w:t>
      </w:r>
      <w:r w:rsidRPr="006A6E81">
        <w:rPr>
          <w:rFonts w:hint="cs"/>
          <w:rtl/>
        </w:rPr>
        <w:t xml:space="preserve">... </w:t>
      </w:r>
      <w:r w:rsidRPr="006A6E81">
        <w:rPr>
          <w:rtl/>
        </w:rPr>
        <w:t>וּבַמֶּה הֶאֱמִינוּ בּוֹ? בְּמַעֲמַד הַר סִינַי; שֶׁעֵינֵינוּ רָאוּ וְלֹא זָר, וְאָזְנֵינוּ שָׁמְעוּ וְלֹא אַחֵר, הָאֵשׁ וְהַקּוֹלוֹת וְהַלַּפִּידִים, וְהוּא נִגַּשׁ אֶל הָעֲרָפֶל, וְהַקּוֹל מִדַּבֵּר אֵלָיו, וְאָנוּ שׁוֹמְעִין 'מֹשֶׁה, מֹשֶׁה, לֵךְ אֱמֹר לָהֶם כָּךְ וְכָךְ'. וְכֵן הוּא אוֹמֵר: "פָּנִים בְּפָנִים דִּבֶּר יי עִמָּכֶם" (דברים ה,ד), וְנֶאֱמַר: "לֹא אֶת אֲבֹתֵינוּ כָּרַת יי אֶת הַבְּרִית הַזֹּאת" (שם ה,ג).</w:t>
      </w:r>
      <w:r w:rsidRPr="006A6E81">
        <w:rPr>
          <w:rFonts w:hint="cs"/>
          <w:rtl/>
        </w:rPr>
        <w:t xml:space="preserve"> </w:t>
      </w:r>
      <w:r w:rsidRPr="006A6E81">
        <w:rPr>
          <w:rtl/>
        </w:rPr>
        <w:t>וּמִנַּיִן שֶׁבְּמַעֲמַד הַר סִינַי לְבַדּוֹ הִיא הָרְאָיָה לִנְבוּאָתוֹ שֶׁהִיא אֱמֶת שֶׁאֵין בּוֹ דֹּפִי? שֶׁנֶּאֱמַר: "הִנֵּה אָנֹכִי בָּא אֵלֶיךָ בְּעַב הֶעָנָן, בַּעֲבוּר יִשְׁמַע הָעָם בְּדַבְּרִי עִמָּךְ, וְגַם בְּךָ יַאֲמִינוּ לְעוֹלָם" (שמות יט,ט</w:t>
      </w:r>
      <w:r w:rsidR="005C07B0">
        <w:t>(</w:t>
      </w:r>
    </w:p>
    <w:p w:rsidR="00EA4EBE" w:rsidRDefault="00EA4EBE" w:rsidP="001832CC">
      <w:pPr>
        <w:jc w:val="center"/>
        <w:rPr>
          <w:rFonts w:ascii="Calibri" w:hAnsi="Calibri" w:cs="Calibri"/>
          <w:i/>
          <w:iCs/>
        </w:rPr>
      </w:pPr>
    </w:p>
    <w:p w:rsidR="00EA4EBE" w:rsidRDefault="00EA4EBE" w:rsidP="001832CC">
      <w:pPr>
        <w:jc w:val="center"/>
        <w:rPr>
          <w:rFonts w:ascii="Calibri" w:hAnsi="Calibri" w:cs="Calibri"/>
          <w:i/>
          <w:iCs/>
        </w:rPr>
      </w:pPr>
    </w:p>
    <w:p w:rsidR="000B017F" w:rsidRPr="001832CC" w:rsidRDefault="000B017F" w:rsidP="001832CC">
      <w:pPr>
        <w:jc w:val="center"/>
        <w:rPr>
          <w:rFonts w:ascii="Calibri" w:hAnsi="Calibri" w:cs="Calibri"/>
          <w:i/>
          <w:iCs/>
        </w:rPr>
      </w:pPr>
      <w:r w:rsidRPr="001832CC">
        <w:rPr>
          <w:rFonts w:ascii="Calibri" w:hAnsi="Calibri" w:cs="Calibri"/>
          <w:i/>
          <w:iCs/>
        </w:rPr>
        <w:t>Rambam's reading of the chapter is motivated by his belief that indiscrimin</w:t>
      </w:r>
      <w:r w:rsidR="00D05318">
        <w:rPr>
          <w:rFonts w:ascii="Calibri" w:hAnsi="Calibri" w:cs="Calibri"/>
          <w:i/>
          <w:iCs/>
        </w:rPr>
        <w:t xml:space="preserve">ate prophecy is impossible and </w:t>
      </w:r>
      <w:r w:rsidRPr="001832CC">
        <w:rPr>
          <w:rFonts w:ascii="Calibri" w:hAnsi="Calibri" w:cs="Calibri"/>
          <w:i/>
          <w:iCs/>
        </w:rPr>
        <w:t>that the nation was not prepared or qualified to understand Hashem's words.</w:t>
      </w:r>
    </w:p>
    <w:p w:rsidR="000B017F" w:rsidRPr="00D05318" w:rsidRDefault="000B017F" w:rsidP="001832CC">
      <w:pPr>
        <w:bidi/>
        <w:jc w:val="center"/>
        <w:rPr>
          <w:rStyle w:val="Strong"/>
          <w:rFonts w:ascii="Calibri" w:hAnsi="Calibri" w:cs="Calibri"/>
          <w:b w:val="0"/>
          <w:bCs w:val="0"/>
          <w:i/>
          <w:iCs/>
          <w:sz w:val="20"/>
          <w:szCs w:val="20"/>
        </w:rPr>
      </w:pPr>
    </w:p>
    <w:p w:rsidR="00084121" w:rsidRPr="001832CC" w:rsidRDefault="00084121" w:rsidP="00D05318">
      <w:pPr>
        <w:widowControl/>
        <w:suppressAutoHyphens w:val="0"/>
        <w:jc w:val="center"/>
        <w:rPr>
          <w:rFonts w:asciiTheme="minorHAnsi" w:hAnsiTheme="minorHAnsi" w:cstheme="minorHAnsi"/>
          <w:i/>
          <w:iCs/>
          <w:sz w:val="23"/>
          <w:szCs w:val="23"/>
        </w:rPr>
      </w:pPr>
      <w:r w:rsidRPr="001832CC">
        <w:rPr>
          <w:rFonts w:asciiTheme="minorHAnsi" w:hAnsiTheme="minorHAnsi" w:cstheme="minorHAnsi"/>
          <w:i/>
          <w:iCs/>
          <w:sz w:val="23"/>
          <w:szCs w:val="23"/>
        </w:rPr>
        <w:t>A</w:t>
      </w:r>
      <w:r w:rsidR="000B017F" w:rsidRPr="001832CC">
        <w:rPr>
          <w:rFonts w:asciiTheme="minorHAnsi" w:hAnsiTheme="minorHAnsi" w:cstheme="minorHAnsi"/>
          <w:i/>
          <w:iCs/>
          <w:sz w:val="23"/>
          <w:szCs w:val="23"/>
        </w:rPr>
        <w:t>s such, what does he suggest that</w:t>
      </w:r>
      <w:r w:rsidRPr="001832CC">
        <w:rPr>
          <w:rFonts w:asciiTheme="minorHAnsi" w:hAnsiTheme="minorHAnsi" w:cstheme="minorHAnsi"/>
          <w:i/>
          <w:iCs/>
          <w:sz w:val="23"/>
          <w:szCs w:val="23"/>
        </w:rPr>
        <w:t xml:space="preserve"> the people hear</w:t>
      </w:r>
      <w:r w:rsidR="000B017F" w:rsidRPr="001832CC">
        <w:rPr>
          <w:rFonts w:asciiTheme="minorHAnsi" w:hAnsiTheme="minorHAnsi" w:cstheme="minorHAnsi"/>
          <w:i/>
          <w:iCs/>
          <w:sz w:val="23"/>
          <w:szCs w:val="23"/>
        </w:rPr>
        <w:t>d</w:t>
      </w:r>
      <w:r w:rsidRPr="001832CC">
        <w:rPr>
          <w:rFonts w:asciiTheme="minorHAnsi" w:hAnsiTheme="minorHAnsi" w:cstheme="minorHAnsi"/>
          <w:i/>
          <w:iCs/>
          <w:sz w:val="23"/>
          <w:szCs w:val="23"/>
        </w:rPr>
        <w:t xml:space="preserve"> at </w:t>
      </w:r>
      <w:r w:rsidR="00D05318">
        <w:rPr>
          <w:rFonts w:asciiTheme="minorHAnsi" w:hAnsiTheme="minorHAnsi" w:cstheme="minorHAnsi"/>
          <w:i/>
          <w:iCs/>
          <w:sz w:val="23"/>
          <w:szCs w:val="23"/>
        </w:rPr>
        <w:t>Sinai</w:t>
      </w:r>
      <w:r w:rsidRPr="001832CC">
        <w:rPr>
          <w:rFonts w:asciiTheme="minorHAnsi" w:hAnsiTheme="minorHAnsi" w:cstheme="minorHAnsi"/>
          <w:i/>
          <w:iCs/>
          <w:sz w:val="23"/>
          <w:szCs w:val="23"/>
        </w:rPr>
        <w:t>?  What, according to him, seems to be the purpose of Ma'amad Har Sinai?</w:t>
      </w:r>
      <w:r w:rsidR="000B017F" w:rsidRPr="001832CC">
        <w:rPr>
          <w:rFonts w:asciiTheme="minorHAnsi" w:hAnsiTheme="minorHAnsi" w:cstheme="minorHAnsi"/>
          <w:i/>
          <w:iCs/>
          <w:sz w:val="23"/>
          <w:szCs w:val="23"/>
        </w:rPr>
        <w:t xml:space="preserve"> </w:t>
      </w:r>
      <w:r w:rsidR="00FA2B7E" w:rsidRPr="001832CC">
        <w:rPr>
          <w:rFonts w:asciiTheme="minorHAnsi" w:hAnsiTheme="minorHAnsi" w:cstheme="minorHAnsi"/>
          <w:i/>
          <w:iCs/>
          <w:sz w:val="23"/>
          <w:szCs w:val="23"/>
        </w:rPr>
        <w:t xml:space="preserve"> </w:t>
      </w:r>
      <w:r w:rsidR="000B017F" w:rsidRPr="001832CC">
        <w:rPr>
          <w:rFonts w:asciiTheme="minorHAnsi" w:hAnsiTheme="minorHAnsi" w:cstheme="minorHAnsi"/>
          <w:i/>
          <w:iCs/>
          <w:sz w:val="23"/>
          <w:szCs w:val="23"/>
        </w:rPr>
        <w:t xml:space="preserve">Which verses </w:t>
      </w:r>
      <w:r w:rsidR="00D05318">
        <w:rPr>
          <w:rFonts w:asciiTheme="minorHAnsi" w:hAnsiTheme="minorHAnsi" w:cstheme="minorHAnsi"/>
          <w:i/>
          <w:iCs/>
          <w:sz w:val="23"/>
          <w:szCs w:val="23"/>
        </w:rPr>
        <w:t xml:space="preserve">does he bring to </w:t>
      </w:r>
      <w:r w:rsidR="000B017F" w:rsidRPr="001832CC">
        <w:rPr>
          <w:rFonts w:asciiTheme="minorHAnsi" w:hAnsiTheme="minorHAnsi" w:cstheme="minorHAnsi"/>
          <w:i/>
          <w:iCs/>
          <w:sz w:val="23"/>
          <w:szCs w:val="23"/>
        </w:rPr>
        <w:t>support his reading?  Which are difficult?</w:t>
      </w:r>
    </w:p>
    <w:p w:rsidR="00220443" w:rsidRPr="009837B1" w:rsidRDefault="00220443" w:rsidP="001832CC">
      <w:pPr>
        <w:widowControl/>
        <w:suppressAutoHyphens w:val="0"/>
        <w:bidi/>
        <w:spacing w:line="240" w:lineRule="auto"/>
        <w:jc w:val="right"/>
        <w:rPr>
          <w:rFonts w:asciiTheme="minorHAnsi" w:hAnsiTheme="minorHAnsi" w:cstheme="minorHAnsi"/>
          <w:sz w:val="36"/>
          <w:szCs w:val="36"/>
          <w:rtl/>
        </w:rPr>
      </w:pPr>
    </w:p>
    <w:p w:rsidR="000B017F" w:rsidRPr="006A6E81" w:rsidRDefault="000B017F" w:rsidP="001832CC">
      <w:pPr>
        <w:pStyle w:val="Heading3"/>
      </w:pPr>
      <w:bookmarkStart w:id="8" w:name="_Toc71739973"/>
      <w:r w:rsidRPr="001832CC">
        <w:t>Approach</w:t>
      </w:r>
      <w:r w:rsidRPr="006A6E81">
        <w:t xml:space="preserve"> #3</w:t>
      </w:r>
      <w:bookmarkEnd w:id="8"/>
    </w:p>
    <w:p w:rsidR="004372D6" w:rsidRPr="001832CC" w:rsidRDefault="004372D6" w:rsidP="001832CC">
      <w:pPr>
        <w:widowControl/>
        <w:suppressAutoHyphens w:val="0"/>
        <w:jc w:val="center"/>
        <w:rPr>
          <w:rFonts w:asciiTheme="minorHAnsi" w:hAnsiTheme="minorHAnsi" w:cstheme="minorHAnsi"/>
          <w:b/>
          <w:bCs/>
        </w:rPr>
      </w:pPr>
      <w:r w:rsidRPr="001832CC">
        <w:rPr>
          <w:rFonts w:asciiTheme="minorHAnsi" w:hAnsiTheme="minorHAnsi" w:cstheme="minorHAnsi"/>
          <w:b/>
          <w:bCs/>
        </w:rPr>
        <w:t xml:space="preserve">Moshe Acted as Mediator </w:t>
      </w:r>
      <w:r w:rsidR="00220443" w:rsidRPr="001832CC">
        <w:rPr>
          <w:rFonts w:asciiTheme="minorHAnsi" w:hAnsiTheme="minorHAnsi" w:cstheme="minorHAnsi"/>
          <w:b/>
          <w:bCs/>
        </w:rPr>
        <w:t>f</w:t>
      </w:r>
      <w:r w:rsidRPr="001832CC">
        <w:rPr>
          <w:rFonts w:asciiTheme="minorHAnsi" w:hAnsiTheme="minorHAnsi" w:cstheme="minorHAnsi"/>
          <w:b/>
          <w:bCs/>
        </w:rPr>
        <w:t>or Part of Revelation</w:t>
      </w:r>
    </w:p>
    <w:p w:rsidR="00FA2B7E" w:rsidRPr="009837B1" w:rsidRDefault="00FA2B7E" w:rsidP="006A6E81">
      <w:pPr>
        <w:pStyle w:val="NoSpacing"/>
        <w:rPr>
          <w:rFonts w:asciiTheme="minorHAnsi" w:hAnsiTheme="minorHAnsi" w:cstheme="minorHAnsi"/>
          <w:sz w:val="12"/>
          <w:szCs w:val="12"/>
        </w:rPr>
      </w:pPr>
    </w:p>
    <w:p w:rsidR="004372D6" w:rsidRPr="009837B1" w:rsidRDefault="00FA2B7E" w:rsidP="006B0CE7">
      <w:pPr>
        <w:pStyle w:val="NoSpacing"/>
        <w:bidi w:val="0"/>
        <w:jc w:val="center"/>
        <w:rPr>
          <w:rFonts w:asciiTheme="minorHAnsi" w:hAnsiTheme="minorHAnsi" w:cstheme="minorHAnsi"/>
        </w:rPr>
      </w:pPr>
      <w:r w:rsidRPr="009837B1">
        <w:rPr>
          <w:rFonts w:asciiTheme="minorHAnsi" w:hAnsiTheme="minorHAnsi" w:cstheme="minorHAnsi"/>
        </w:rPr>
        <w:t xml:space="preserve">A third approach takes a compromise position, suggesting that the nation understood only </w:t>
      </w:r>
      <w:r w:rsidR="006B0CE7">
        <w:rPr>
          <w:rFonts w:asciiTheme="minorHAnsi" w:hAnsiTheme="minorHAnsi" w:cstheme="minorHAnsi"/>
        </w:rPr>
        <w:t>some</w:t>
      </w:r>
      <w:r w:rsidRPr="009837B1">
        <w:rPr>
          <w:rFonts w:asciiTheme="minorHAnsi" w:hAnsiTheme="minorHAnsi" w:cstheme="minorHAnsi"/>
        </w:rPr>
        <w:t xml:space="preserve"> commandments directly from Hashem, while the rest were relayed via Moshe:</w:t>
      </w:r>
    </w:p>
    <w:p w:rsidR="00FA2B7E" w:rsidRPr="006A6E81" w:rsidRDefault="002B52F4" w:rsidP="006A6E81">
      <w:pPr>
        <w:pStyle w:val="NoSpacing"/>
        <w:rPr>
          <w:rtl/>
        </w:rPr>
      </w:pPr>
      <w:r w:rsidRPr="006A6E81">
        <w:rPr>
          <w:rFonts w:hint="cs"/>
          <w:noProof/>
          <w:rtl/>
        </w:rPr>
        <mc:AlternateContent>
          <mc:Choice Requires="wps">
            <w:drawing>
              <wp:anchor distT="0" distB="0" distL="114300" distR="114300" simplePos="0" relativeHeight="251660288" behindDoc="1" locked="0" layoutInCell="1" allowOverlap="1" wp14:anchorId="1EF39994" wp14:editId="0257836F">
                <wp:simplePos x="0" y="0"/>
                <wp:positionH relativeFrom="column">
                  <wp:posOffset>-133709</wp:posOffset>
                </wp:positionH>
                <wp:positionV relativeFrom="paragraph">
                  <wp:posOffset>200876</wp:posOffset>
                </wp:positionV>
                <wp:extent cx="6469811" cy="1406105"/>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6469811" cy="1406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0.55pt;margin-top:15.8pt;width:509.45pt;height:1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" fillcolor="white [3201]" strokeweight=".5pt">
                <v:textbox>
                  <w:txbxContent>
                    <w:p w:rsidR="004D4DB9" w:rsidRDefault="004D4DB9"/>
                  </w:txbxContent>
                </v:textbox>
              </v:shape>
            </w:pict>
          </mc:Fallback>
        </mc:AlternateContent>
      </w:r>
    </w:p>
    <w:p w:rsidR="002B52F4" w:rsidRPr="00A65A70" w:rsidRDefault="002B52F4" w:rsidP="009654B3">
      <w:pPr>
        <w:pStyle w:val="NoSpacing"/>
        <w:jc w:val="center"/>
        <w:rPr>
          <w:u w:val="single"/>
          <w:rtl/>
        </w:rPr>
      </w:pPr>
      <w:r w:rsidRPr="00A65A70">
        <w:rPr>
          <w:u w:val="single"/>
          <w:rtl/>
        </w:rPr>
        <w:t>פסיקתא רבתי כ</w:t>
      </w:r>
      <w:r w:rsidR="009654B3">
        <w:rPr>
          <w:rFonts w:hint="cs"/>
          <w:u w:val="single"/>
          <w:rtl/>
        </w:rPr>
        <w:t>"</w:t>
      </w:r>
      <w:r w:rsidRPr="00A65A70">
        <w:rPr>
          <w:u w:val="single"/>
          <w:rtl/>
        </w:rPr>
        <w:t>ב</w:t>
      </w:r>
    </w:p>
    <w:p w:rsidR="000B017F" w:rsidRPr="006A6E81" w:rsidRDefault="002B52F4" w:rsidP="006A6E81">
      <w:pPr>
        <w:pStyle w:val="NoSpacing"/>
        <w:rPr>
          <w:rtl/>
        </w:rPr>
      </w:pPr>
      <w:r w:rsidRPr="006A6E81">
        <w:rPr>
          <w:rtl/>
        </w:rPr>
        <w:t>כמה דברות שמעו ישראל מפי הגבורה, רבי יהושע [בן לוי] אומר שתי דברות ורבנין אמרין כל הדברות שמעו ישראל מפי הגבורה</w:t>
      </w:r>
      <w:r w:rsidRPr="006A6E81">
        <w:rPr>
          <w:rFonts w:hint="cs"/>
          <w:rtl/>
        </w:rPr>
        <w:t>.</w:t>
      </w:r>
      <w:r w:rsidRPr="006A6E81">
        <w:rPr>
          <w:rtl/>
        </w:rPr>
        <w:t xml:space="preserve"> אחר כל הדברות מה כתב</w:t>
      </w:r>
      <w:r w:rsidRPr="006A6E81">
        <w:rPr>
          <w:rFonts w:hint="cs"/>
          <w:rtl/>
        </w:rPr>
        <w:t>:</w:t>
      </w:r>
      <w:r w:rsidRPr="006A6E81">
        <w:rPr>
          <w:rtl/>
        </w:rPr>
        <w:t xml:space="preserve"> ויאמרו אל משה דבר אתה עמנו ונשמעה ואל ידבר עמנו אלהים פן נמות (שמות כ' ט"ו)</w:t>
      </w:r>
      <w:r w:rsidRPr="006A6E81">
        <w:rPr>
          <w:rFonts w:hint="cs"/>
          <w:rtl/>
        </w:rPr>
        <w:t>.</w:t>
      </w:r>
      <w:r w:rsidRPr="006A6E81">
        <w:rPr>
          <w:rtl/>
        </w:rPr>
        <w:t xml:space="preserve"> מה ענה לה ר' יהושע בן לוי</w:t>
      </w:r>
      <w:r w:rsidRPr="006A6E81">
        <w:rPr>
          <w:rFonts w:hint="cs"/>
          <w:rtl/>
        </w:rPr>
        <w:t>?</w:t>
      </w:r>
      <w:r w:rsidRPr="006A6E81">
        <w:rPr>
          <w:rtl/>
        </w:rPr>
        <w:t xml:space="preserve"> פליג שאין מוקדם ומאוחר בתורה, או אני אומר אחר שנים ושלשה דברות ויאמרו אל משה דבר אתה עמנו וגו'</w:t>
      </w:r>
    </w:p>
    <w:p w:rsidR="000B017F" w:rsidRPr="006A6E81" w:rsidRDefault="000B017F" w:rsidP="006A6E81">
      <w:pPr>
        <w:widowControl/>
        <w:suppressAutoHyphens w:val="0"/>
        <w:bidi/>
        <w:jc w:val="both"/>
        <w:rPr>
          <w:rFonts w:asciiTheme="minorHAnsi" w:hAnsiTheme="minorHAnsi" w:cstheme="minorHAnsi"/>
          <w:rtl/>
        </w:rPr>
      </w:pPr>
    </w:p>
    <w:p w:rsidR="005C07B0" w:rsidRDefault="004372D6" w:rsidP="001832CC">
      <w:pPr>
        <w:pStyle w:val="HILLEL"/>
        <w:jc w:val="center"/>
        <w:rPr>
          <w:rFonts w:asciiTheme="minorHAnsi" w:hAnsiTheme="minorHAnsi" w:cstheme="minorHAnsi"/>
          <w:i/>
          <w:iCs/>
        </w:rPr>
      </w:pPr>
      <w:r w:rsidRPr="001832CC">
        <w:rPr>
          <w:rFonts w:asciiTheme="minorHAnsi" w:hAnsiTheme="minorHAnsi" w:cstheme="minorHAnsi"/>
          <w:i/>
          <w:iCs/>
        </w:rPr>
        <w:t xml:space="preserve">According to Rabbi Yehoshua b. Levi, how many commandments did the people hear directly?  How many via Moshe?  What happened that led Moshe to act as a mediator?  Was this the original plan? </w:t>
      </w:r>
    </w:p>
    <w:p w:rsidR="005C07B0" w:rsidRPr="00D05318" w:rsidRDefault="005C07B0" w:rsidP="001832CC">
      <w:pPr>
        <w:pStyle w:val="HILLEL"/>
        <w:jc w:val="center"/>
        <w:rPr>
          <w:rFonts w:asciiTheme="minorHAnsi" w:hAnsiTheme="minorHAnsi" w:cstheme="minorHAnsi"/>
          <w:i/>
          <w:iCs/>
          <w:sz w:val="20"/>
          <w:szCs w:val="20"/>
        </w:rPr>
      </w:pPr>
    </w:p>
    <w:p w:rsidR="004372D6" w:rsidRPr="001832CC" w:rsidRDefault="004372D6" w:rsidP="00CB23E3">
      <w:pPr>
        <w:pStyle w:val="HILLEL"/>
        <w:jc w:val="center"/>
        <w:rPr>
          <w:rFonts w:asciiTheme="minorHAnsi" w:hAnsiTheme="minorHAnsi" w:cstheme="minorHAnsi"/>
          <w:i/>
          <w:iCs/>
        </w:rPr>
      </w:pPr>
      <w:r w:rsidRPr="001832CC">
        <w:rPr>
          <w:rFonts w:asciiTheme="minorHAnsi" w:hAnsiTheme="minorHAnsi" w:cstheme="minorHAnsi"/>
          <w:i/>
          <w:iCs/>
        </w:rPr>
        <w:t xml:space="preserve">Did </w:t>
      </w:r>
      <w:r w:rsidR="00D05318">
        <w:rPr>
          <w:rFonts w:asciiTheme="minorHAnsi" w:hAnsiTheme="minorHAnsi" w:cstheme="minorHAnsi"/>
          <w:i/>
          <w:iCs/>
        </w:rPr>
        <w:t>Hashem</w:t>
      </w:r>
      <w:r w:rsidRPr="001832CC">
        <w:rPr>
          <w:rFonts w:asciiTheme="minorHAnsi" w:hAnsiTheme="minorHAnsi" w:cstheme="minorHAnsi"/>
          <w:i/>
          <w:iCs/>
        </w:rPr>
        <w:t xml:space="preserve"> “adjust” to meet the needs of the people?</w:t>
      </w:r>
      <w:r w:rsidR="00BB6C5C">
        <w:rPr>
          <w:rFonts w:asciiTheme="minorHAnsi" w:hAnsiTheme="minorHAnsi" w:cstheme="minorHAnsi"/>
          <w:i/>
          <w:iCs/>
        </w:rPr>
        <w:t xml:space="preserve"> </w:t>
      </w:r>
      <w:r w:rsidRPr="001832CC">
        <w:rPr>
          <w:rFonts w:asciiTheme="minorHAnsi" w:hAnsiTheme="minorHAnsi" w:cstheme="minorHAnsi"/>
          <w:i/>
          <w:iCs/>
        </w:rPr>
        <w:t xml:space="preserve"> What</w:t>
      </w:r>
      <w:r w:rsidR="006B0CE7">
        <w:rPr>
          <w:rFonts w:asciiTheme="minorHAnsi" w:hAnsiTheme="minorHAnsi" w:cstheme="minorHAnsi"/>
          <w:i/>
          <w:iCs/>
        </w:rPr>
        <w:t xml:space="preserve"> </w:t>
      </w:r>
      <w:r w:rsidR="00CB23E3">
        <w:rPr>
          <w:rFonts w:asciiTheme="minorHAnsi" w:hAnsiTheme="minorHAnsi" w:cstheme="minorHAnsi"/>
          <w:i/>
          <w:iCs/>
        </w:rPr>
        <w:t xml:space="preserve">theological </w:t>
      </w:r>
      <w:r w:rsidR="00CB23E3" w:rsidRPr="001832CC">
        <w:rPr>
          <w:rFonts w:asciiTheme="minorHAnsi" w:hAnsiTheme="minorHAnsi" w:cstheme="minorHAnsi"/>
          <w:i/>
          <w:iCs/>
        </w:rPr>
        <w:t>issue</w:t>
      </w:r>
      <w:r w:rsidR="006B0CE7">
        <w:rPr>
          <w:rFonts w:asciiTheme="minorHAnsi" w:hAnsiTheme="minorHAnsi" w:cstheme="minorHAnsi"/>
          <w:i/>
          <w:iCs/>
        </w:rPr>
        <w:t xml:space="preserve"> might this raise</w:t>
      </w:r>
      <w:r w:rsidRPr="001832CC">
        <w:rPr>
          <w:rFonts w:asciiTheme="minorHAnsi" w:hAnsiTheme="minorHAnsi" w:cstheme="minorHAnsi"/>
          <w:i/>
          <w:iCs/>
        </w:rPr>
        <w:t>?</w:t>
      </w:r>
      <w:r w:rsidR="00FA2B7E" w:rsidRPr="001832CC">
        <w:rPr>
          <w:rFonts w:asciiTheme="minorHAnsi" w:hAnsiTheme="minorHAnsi" w:cstheme="minorHAnsi"/>
          <w:i/>
          <w:iCs/>
        </w:rPr>
        <w:t xml:space="preserve">  Finally, what does the appr</w:t>
      </w:r>
      <w:r w:rsidR="000471AA">
        <w:rPr>
          <w:rFonts w:asciiTheme="minorHAnsi" w:hAnsiTheme="minorHAnsi" w:cstheme="minorHAnsi"/>
          <w:i/>
          <w:iCs/>
        </w:rPr>
        <w:t>oach suggest about the goal of R</w:t>
      </w:r>
      <w:r w:rsidR="00FA2B7E" w:rsidRPr="001832CC">
        <w:rPr>
          <w:rFonts w:asciiTheme="minorHAnsi" w:hAnsiTheme="minorHAnsi" w:cstheme="minorHAnsi"/>
          <w:i/>
          <w:iCs/>
        </w:rPr>
        <w:t>evelation?</w:t>
      </w:r>
    </w:p>
    <w:p w:rsidR="004372D6" w:rsidRPr="006A6E81" w:rsidRDefault="005B6C1D" w:rsidP="006A6E81">
      <w:pPr>
        <w:widowControl/>
        <w:suppressAutoHyphens w:val="0"/>
        <w:bidi/>
        <w:jc w:val="both"/>
        <w:rPr>
          <w:rFonts w:asciiTheme="minorHAnsi" w:hAnsiTheme="minorHAnsi" w:cstheme="minorHAnsi"/>
          <w:sz w:val="28"/>
          <w:szCs w:val="28"/>
          <w:rtl/>
        </w:rPr>
      </w:pPr>
      <w:r w:rsidRPr="006A6E81">
        <w:rPr>
          <w:rFonts w:asciiTheme="minorHAnsi" w:hAnsiTheme="minorHAnsi" w:cstheme="minorHAnsi" w:hint="cs"/>
          <w:noProof/>
          <w:sz w:val="28"/>
          <w:szCs w:val="28"/>
          <w:rtl/>
        </w:rPr>
        <mc:AlternateContent>
          <mc:Choice Requires="wps">
            <w:drawing>
              <wp:anchor distT="0" distB="0" distL="114300" distR="114300" simplePos="0" relativeHeight="251659264" behindDoc="1" locked="0" layoutInCell="1" allowOverlap="1" wp14:anchorId="7259E36E" wp14:editId="7D76F64F">
                <wp:simplePos x="0" y="0"/>
                <wp:positionH relativeFrom="column">
                  <wp:posOffset>297612</wp:posOffset>
                </wp:positionH>
                <wp:positionV relativeFrom="paragraph">
                  <wp:posOffset>235645</wp:posOffset>
                </wp:positionV>
                <wp:extent cx="5641676" cy="1121434"/>
                <wp:effectExtent l="0" t="0" r="16510" b="21590"/>
                <wp:wrapNone/>
                <wp:docPr id="1" name="Text Box 1"/>
                <wp:cNvGraphicFramePr/>
                <a:graphic xmlns:a="http://schemas.openxmlformats.org/drawingml/2006/main">
                  <a:graphicData uri="http://schemas.microsoft.com/office/word/2010/wordprocessingShape">
                    <wps:wsp>
                      <wps:cNvSpPr txBox="1"/>
                      <wps:spPr>
                        <a:xfrm>
                          <a:off x="0" y="0"/>
                          <a:ext cx="5641676" cy="1121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23.45pt;margin-top:18.55pt;width:444.25pt;height:8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" fillcolor="white [3201]" strokeweight=".5pt">
                <v:textbox>
                  <w:txbxContent>
                    <w:p w:rsidR="004D4DB9" w:rsidRDefault="004D4DB9"/>
                  </w:txbxContent>
                </v:textbox>
              </v:shape>
            </w:pict>
          </mc:Fallback>
        </mc:AlternateContent>
      </w:r>
    </w:p>
    <w:p w:rsidR="005B6C1D" w:rsidRPr="001832CC" w:rsidRDefault="005B6C1D" w:rsidP="001832CC">
      <w:pPr>
        <w:pStyle w:val="NoSpacing"/>
        <w:ind w:left="659" w:right="630"/>
        <w:jc w:val="center"/>
        <w:rPr>
          <w:rFonts w:asciiTheme="minorHAnsi" w:hAnsiTheme="minorHAnsi" w:cstheme="minorHAnsi"/>
          <w:sz w:val="28"/>
          <w:szCs w:val="28"/>
          <w:u w:val="single"/>
          <w:rtl/>
        </w:rPr>
      </w:pPr>
      <w:r w:rsidRPr="001832CC">
        <w:rPr>
          <w:u w:val="single"/>
          <w:rtl/>
        </w:rPr>
        <w:t>ר' יוסף קרא</w:t>
      </w:r>
      <w:r w:rsidRPr="001832CC">
        <w:rPr>
          <w:rFonts w:hint="cs"/>
          <w:u w:val="single"/>
          <w:rtl/>
        </w:rPr>
        <w:t>, מצוטט ע"י ר' יוסף בכור שור שמות כ':א'</w:t>
      </w:r>
    </w:p>
    <w:p w:rsidR="000B017F" w:rsidRPr="006A6E81" w:rsidRDefault="005B6C1D" w:rsidP="006A6E81">
      <w:pPr>
        <w:pStyle w:val="NoSpacing"/>
        <w:ind w:left="659" w:right="630"/>
        <w:rPr>
          <w:rtl/>
        </w:rPr>
      </w:pPr>
      <w:r w:rsidRPr="006A6E81">
        <w:rPr>
          <w:rtl/>
        </w:rPr>
        <w:t>ופירש ר' יוסף קרא ז"ל</w:t>
      </w:r>
      <w:r w:rsidRPr="006A6E81">
        <w:t>:</w:t>
      </w:r>
      <w:r w:rsidRPr="006A6E81">
        <w:rPr>
          <w:rtl/>
        </w:rPr>
        <w:t xml:space="preserve"> </w:t>
      </w:r>
      <w:r w:rsidR="000B017F" w:rsidRPr="006A6E81">
        <w:rPr>
          <w:rtl/>
        </w:rPr>
        <w:t xml:space="preserve">שהמקראות מוכיחים כן, דאנכי ולא יהיה לך מדברים כאילו הוא עצמו מדבר אליהם, ומלא תשא ואילך כאילו מדבר על ידי שליח, דכתיב: כי לא ינקה </w:t>
      </w:r>
      <w:r w:rsidR="004D4DB9">
        <w:rPr>
          <w:rtl/>
        </w:rPr>
        <w:t>י"י</w:t>
      </w:r>
      <w:r w:rsidR="000B017F" w:rsidRPr="006A6E81">
        <w:rPr>
          <w:rtl/>
        </w:rPr>
        <w:t xml:space="preserve"> (שמות כ':ו'), ולא כתיב: כי לא אנקה. וכתיב: כי ששת ימים עשה </w:t>
      </w:r>
      <w:r w:rsidR="004D4DB9">
        <w:rPr>
          <w:rtl/>
        </w:rPr>
        <w:t>י"י</w:t>
      </w:r>
      <w:r w:rsidR="000B017F" w:rsidRPr="006A6E81">
        <w:rPr>
          <w:rtl/>
        </w:rPr>
        <w:t xml:space="preserve"> (שמות כ':י'), ולא כתיב: עשיתי.</w:t>
      </w:r>
      <w:r w:rsidR="002B52F4" w:rsidRPr="006A6E81">
        <w:rPr>
          <w:rFonts w:hint="cs"/>
          <w:rtl/>
        </w:rPr>
        <w:t>...</w:t>
      </w:r>
      <w:r w:rsidR="000B017F" w:rsidRPr="006A6E81">
        <w:rPr>
          <w:rtl/>
        </w:rPr>
        <w:t xml:space="preserve"> </w:t>
      </w:r>
    </w:p>
    <w:p w:rsidR="005B6C1D" w:rsidRPr="006A6E81" w:rsidRDefault="005B6C1D" w:rsidP="006A6E81">
      <w:pPr>
        <w:pStyle w:val="NoSpacing"/>
        <w:rPr>
          <w:rFonts w:cstheme="minorHAnsi"/>
          <w:rtl/>
        </w:rPr>
      </w:pPr>
    </w:p>
    <w:p w:rsidR="004372D6" w:rsidRPr="001832CC" w:rsidRDefault="004372D6" w:rsidP="001832CC">
      <w:pPr>
        <w:pStyle w:val="HILLEL"/>
        <w:jc w:val="center"/>
        <w:rPr>
          <w:rFonts w:asciiTheme="minorHAnsi" w:hAnsiTheme="minorHAnsi" w:cstheme="minorHAnsi"/>
          <w:i/>
          <w:iCs/>
        </w:rPr>
      </w:pPr>
      <w:r w:rsidRPr="001832CC">
        <w:rPr>
          <w:rFonts w:asciiTheme="minorHAnsi" w:hAnsiTheme="minorHAnsi" w:cstheme="minorHAnsi"/>
          <w:i/>
          <w:iCs/>
        </w:rPr>
        <w:t xml:space="preserve">What textual support does </w:t>
      </w:r>
      <w:r w:rsidR="000B017F" w:rsidRPr="001832CC">
        <w:rPr>
          <w:rFonts w:asciiTheme="minorHAnsi" w:hAnsiTheme="minorHAnsi" w:cstheme="minorHAnsi"/>
          <w:i/>
          <w:iCs/>
        </w:rPr>
        <w:t>R. Yosef Kara</w:t>
      </w:r>
      <w:r w:rsidRPr="001832CC">
        <w:rPr>
          <w:rFonts w:asciiTheme="minorHAnsi" w:hAnsiTheme="minorHAnsi" w:cstheme="minorHAnsi"/>
          <w:i/>
          <w:iCs/>
        </w:rPr>
        <w:t xml:space="preserve"> bring for the above approach?</w:t>
      </w:r>
      <w:r w:rsidR="00BB6C5C">
        <w:rPr>
          <w:rFonts w:asciiTheme="minorHAnsi" w:hAnsiTheme="minorHAnsi" w:cstheme="minorHAnsi"/>
          <w:i/>
          <w:iCs/>
        </w:rPr>
        <w:t xml:space="preserve"> </w:t>
      </w:r>
      <w:r w:rsidRPr="001832CC">
        <w:rPr>
          <w:rFonts w:asciiTheme="minorHAnsi" w:hAnsiTheme="minorHAnsi" w:cstheme="minorHAnsi"/>
          <w:i/>
          <w:iCs/>
        </w:rPr>
        <w:t xml:space="preserve"> What other verses might support this position?</w:t>
      </w:r>
    </w:p>
    <w:p w:rsidR="004372D6" w:rsidRPr="00A65A70" w:rsidRDefault="004372D6" w:rsidP="006A6E81">
      <w:pPr>
        <w:widowControl/>
        <w:suppressAutoHyphens w:val="0"/>
        <w:bidi/>
        <w:jc w:val="both"/>
        <w:rPr>
          <w:rFonts w:asciiTheme="minorHAnsi" w:hAnsiTheme="minorHAnsi" w:cstheme="minorHAnsi"/>
          <w:sz w:val="36"/>
          <w:szCs w:val="36"/>
        </w:rPr>
      </w:pPr>
    </w:p>
    <w:p w:rsidR="004372D6" w:rsidRPr="006A6E81" w:rsidRDefault="004372D6" w:rsidP="001832CC">
      <w:pPr>
        <w:widowControl/>
        <w:suppressAutoHyphens w:val="0"/>
        <w:bidi/>
        <w:jc w:val="center"/>
        <w:rPr>
          <w:rFonts w:asciiTheme="minorHAnsi" w:hAnsiTheme="minorHAnsi" w:cstheme="minorHAnsi"/>
        </w:rPr>
      </w:pPr>
      <w:r w:rsidRPr="006A6E81">
        <w:rPr>
          <w:rFonts w:asciiTheme="minorHAnsi" w:hAnsiTheme="minorHAnsi" w:cstheme="minorHAnsi"/>
        </w:rPr>
        <w:t>What difficulty does Ibn Ezra</w:t>
      </w:r>
      <w:r w:rsidR="005B6C1D" w:rsidRPr="006A6E81">
        <w:rPr>
          <w:rFonts w:asciiTheme="minorHAnsi" w:hAnsiTheme="minorHAnsi" w:cstheme="minorHAnsi"/>
        </w:rPr>
        <w:t>, below,</w:t>
      </w:r>
      <w:r w:rsidR="00767DE4" w:rsidRPr="006A6E81">
        <w:rPr>
          <w:rFonts w:asciiTheme="minorHAnsi" w:hAnsiTheme="minorHAnsi" w:cstheme="minorHAnsi"/>
        </w:rPr>
        <w:t xml:space="preserve"> bring</w:t>
      </w:r>
      <w:r w:rsidRPr="006A6E81">
        <w:rPr>
          <w:rFonts w:asciiTheme="minorHAnsi" w:hAnsiTheme="minorHAnsi" w:cstheme="minorHAnsi"/>
        </w:rPr>
        <w:t xml:space="preserve"> on the above understanding?</w:t>
      </w:r>
    </w:p>
    <w:p w:rsidR="005B6C1D" w:rsidRPr="006A6E81" w:rsidRDefault="005B6C1D" w:rsidP="006A6E81">
      <w:pPr>
        <w:widowControl/>
        <w:suppressAutoHyphens w:val="0"/>
        <w:bidi/>
        <w:jc w:val="both"/>
        <w:rPr>
          <w:rFonts w:asciiTheme="minorHAnsi" w:hAnsiTheme="minorHAnsi" w:cstheme="minorHAnsi"/>
          <w:sz w:val="12"/>
          <w:szCs w:val="12"/>
        </w:rPr>
      </w:pPr>
    </w:p>
    <w:tbl>
      <w:tblPr>
        <w:tblStyle w:val="TableGrid"/>
        <w:bidiVisual/>
        <w:tblW w:w="0" w:type="auto"/>
        <w:tblLook w:val="04A0" w:firstRow="1" w:lastRow="0" w:firstColumn="1" w:lastColumn="0" w:noHBand="0" w:noVBand="1"/>
      </w:tblPr>
      <w:tblGrid>
        <w:gridCol w:w="4982"/>
        <w:gridCol w:w="4983"/>
      </w:tblGrid>
      <w:tr w:rsidR="00FA2B7E" w:rsidRPr="006A6E81" w:rsidTr="00FA2B7E">
        <w:tc>
          <w:tcPr>
            <w:tcW w:w="4982" w:type="dxa"/>
          </w:tcPr>
          <w:p w:rsidR="001832CC" w:rsidRPr="00D05318" w:rsidRDefault="001832CC" w:rsidP="001832CC">
            <w:pPr>
              <w:pStyle w:val="NoSpacing"/>
              <w:jc w:val="center"/>
              <w:rPr>
                <w:sz w:val="23"/>
                <w:szCs w:val="23"/>
                <w:u w:val="single"/>
                <w:rtl/>
              </w:rPr>
            </w:pPr>
            <w:r w:rsidRPr="00D05318">
              <w:rPr>
                <w:sz w:val="23"/>
                <w:szCs w:val="23"/>
                <w:u w:val="single"/>
                <w:rtl/>
              </w:rPr>
              <w:t>אבן עזרא פירוש שני שמות כ'</w:t>
            </w:r>
            <w:r w:rsidRPr="00D05318">
              <w:rPr>
                <w:rFonts w:hint="cs"/>
                <w:sz w:val="23"/>
                <w:szCs w:val="23"/>
                <w:u w:val="single"/>
                <w:rtl/>
              </w:rPr>
              <w:t>:א'</w:t>
            </w:r>
          </w:p>
          <w:p w:rsidR="00FA2B7E" w:rsidRPr="006A6E81" w:rsidRDefault="00FA2B7E" w:rsidP="006A6E81">
            <w:pPr>
              <w:pStyle w:val="NoSpacing"/>
              <w:rPr>
                <w:sz w:val="23"/>
                <w:szCs w:val="23"/>
                <w:rtl/>
              </w:rPr>
            </w:pPr>
            <w:r w:rsidRPr="006A6E81">
              <w:rPr>
                <w:sz w:val="23"/>
                <w:szCs w:val="23"/>
                <w:rtl/>
              </w:rPr>
              <w:t>דע: כי עשרת הדברים, כאשר הם כתובים בפרשה הזאת, השם אמרם כולם, כי כתוב: וידבר אלהים את כל הדברים האלה</w:t>
            </w:r>
            <w:r w:rsidRPr="006A6E81">
              <w:rPr>
                <w:rFonts w:hint="cs"/>
                <w:sz w:val="23"/>
                <w:szCs w:val="23"/>
                <w:rtl/>
              </w:rPr>
              <w:t>...</w:t>
            </w:r>
          </w:p>
        </w:tc>
        <w:tc>
          <w:tcPr>
            <w:tcW w:w="4983" w:type="dxa"/>
          </w:tcPr>
          <w:p w:rsidR="001832CC" w:rsidRPr="00D05318" w:rsidRDefault="001832CC" w:rsidP="001832CC">
            <w:pPr>
              <w:pStyle w:val="HILLEL"/>
              <w:jc w:val="center"/>
              <w:rPr>
                <w:rStyle w:val="pasuk"/>
                <w:rFonts w:asciiTheme="minorHAnsi" w:hAnsiTheme="minorHAnsi" w:cstheme="minorHAnsi"/>
                <w:sz w:val="22"/>
                <w:szCs w:val="22"/>
                <w:u w:val="single"/>
              </w:rPr>
            </w:pPr>
            <w:r w:rsidRPr="00D05318">
              <w:rPr>
                <w:rStyle w:val="pasuk"/>
                <w:rFonts w:asciiTheme="minorHAnsi" w:hAnsiTheme="minorHAnsi" w:cstheme="minorHAnsi"/>
                <w:sz w:val="22"/>
                <w:szCs w:val="22"/>
                <w:u w:val="single"/>
              </w:rPr>
              <w:t>Ibn Ezra Second Commentary Shemot 20:1</w:t>
            </w:r>
          </w:p>
          <w:p w:rsidR="00FA2B7E" w:rsidRPr="006A6E81" w:rsidRDefault="00FA2B7E" w:rsidP="00D05318">
            <w:pPr>
              <w:pStyle w:val="HILLEL"/>
              <w:jc w:val="both"/>
              <w:rPr>
                <w:rtl/>
              </w:rPr>
            </w:pPr>
            <w:r w:rsidRPr="006A6E81">
              <w:rPr>
                <w:rStyle w:val="pasuk"/>
                <w:rFonts w:asciiTheme="minorHAnsi" w:hAnsiTheme="minorHAnsi" w:cstheme="minorHAnsi"/>
                <w:sz w:val="22"/>
                <w:szCs w:val="22"/>
              </w:rPr>
              <w:t>Note that the ten statements, as they are written in this parashah, Hashem said them all, for Scripture states, And God spoke all these words, saying</w:t>
            </w:r>
            <w:r w:rsidR="00D05318">
              <w:rPr>
                <w:rStyle w:val="pasuk"/>
                <w:rFonts w:asciiTheme="minorHAnsi" w:hAnsiTheme="minorHAnsi" w:cstheme="minorHAnsi"/>
                <w:sz w:val="22"/>
                <w:szCs w:val="22"/>
              </w:rPr>
              <w:t>..</w:t>
            </w:r>
            <w:r w:rsidRPr="006A6E81">
              <w:rPr>
                <w:rStyle w:val="pasuk"/>
                <w:rFonts w:asciiTheme="minorHAnsi" w:hAnsiTheme="minorHAnsi" w:cstheme="minorHAnsi"/>
                <w:sz w:val="22"/>
                <w:szCs w:val="22"/>
              </w:rPr>
              <w:t>.</w:t>
            </w:r>
          </w:p>
        </w:tc>
      </w:tr>
    </w:tbl>
    <w:p w:rsidR="00D05318" w:rsidRDefault="00D05318" w:rsidP="001832CC">
      <w:pPr>
        <w:widowControl/>
        <w:suppressAutoHyphens w:val="0"/>
        <w:jc w:val="center"/>
        <w:rPr>
          <w:rFonts w:asciiTheme="minorHAnsi" w:hAnsiTheme="minorHAnsi" w:cstheme="minorHAnsi"/>
          <w:i/>
          <w:iCs/>
        </w:rPr>
      </w:pPr>
    </w:p>
    <w:p w:rsidR="004372D6" w:rsidRPr="006B0CE7" w:rsidRDefault="00767DE4" w:rsidP="001832CC">
      <w:pPr>
        <w:widowControl/>
        <w:suppressAutoHyphens w:val="0"/>
        <w:jc w:val="center"/>
        <w:rPr>
          <w:rFonts w:asciiTheme="minorHAnsi" w:hAnsiTheme="minorHAnsi" w:cstheme="minorHAnsi"/>
          <w:rtl/>
        </w:rPr>
      </w:pPr>
      <w:r w:rsidRPr="006B0CE7">
        <w:rPr>
          <w:rFonts w:asciiTheme="minorHAnsi" w:hAnsiTheme="minorHAnsi" w:cstheme="minorHAnsi"/>
        </w:rPr>
        <w:t>This question leads Ramban to an alternative u</w:t>
      </w:r>
      <w:r w:rsidR="004372D6" w:rsidRPr="006B0CE7">
        <w:rPr>
          <w:rFonts w:asciiTheme="minorHAnsi" w:hAnsiTheme="minorHAnsi" w:cstheme="minorHAnsi"/>
        </w:rPr>
        <w:t xml:space="preserve">nderstanding of </w:t>
      </w:r>
      <w:r w:rsidRPr="006B0CE7">
        <w:rPr>
          <w:rFonts w:asciiTheme="minorHAnsi" w:hAnsiTheme="minorHAnsi" w:cstheme="minorHAnsi"/>
        </w:rPr>
        <w:t>R. Yehoshua b. Levi's words</w:t>
      </w:r>
      <w:r w:rsidR="005F563A" w:rsidRPr="006B0CE7">
        <w:rPr>
          <w:rFonts w:asciiTheme="minorHAnsi" w:hAnsiTheme="minorHAnsi" w:cstheme="minorHAnsi" w:hint="cs"/>
          <w:rtl/>
        </w:rPr>
        <w:t>:</w:t>
      </w:r>
    </w:p>
    <w:p w:rsidR="005F563A" w:rsidRPr="006A6E81" w:rsidRDefault="005F563A" w:rsidP="006A6E81">
      <w:pPr>
        <w:widowControl/>
        <w:suppressAutoHyphens w:val="0"/>
        <w:bidi/>
        <w:jc w:val="both"/>
        <w:rPr>
          <w:rFonts w:asciiTheme="minorHAnsi" w:hAnsiTheme="minorHAnsi" w:cstheme="minorHAnsi"/>
          <w:rtl/>
        </w:rPr>
      </w:pPr>
    </w:p>
    <w:p w:rsidR="005F563A" w:rsidRPr="00535E41" w:rsidRDefault="005F563A" w:rsidP="00535E41">
      <w:pPr>
        <w:pStyle w:val="NoSpacing"/>
        <w:jc w:val="center"/>
        <w:rPr>
          <w:u w:val="single"/>
          <w:rtl/>
        </w:rPr>
      </w:pPr>
      <w:r w:rsidRPr="00535E41">
        <w:rPr>
          <w:rFonts w:hint="cs"/>
          <w:noProof/>
          <w:u w:val="single"/>
          <w:rtl/>
        </w:rPr>
        <mc:AlternateContent>
          <mc:Choice Requires="wps">
            <w:drawing>
              <wp:anchor distT="0" distB="0" distL="114300" distR="114300" simplePos="0" relativeHeight="251662336" behindDoc="1" locked="0" layoutInCell="1" allowOverlap="1" wp14:anchorId="57D43580" wp14:editId="031552A2">
                <wp:simplePos x="0" y="0"/>
                <wp:positionH relativeFrom="column">
                  <wp:posOffset>306237</wp:posOffset>
                </wp:positionH>
                <wp:positionV relativeFrom="paragraph">
                  <wp:posOffset>-3307</wp:posOffset>
                </wp:positionV>
                <wp:extent cx="5762253" cy="1889185"/>
                <wp:effectExtent l="0" t="0" r="10160" b="15875"/>
                <wp:wrapNone/>
                <wp:docPr id="5" name="Text Box 5"/>
                <wp:cNvGraphicFramePr/>
                <a:graphic xmlns:a="http://schemas.openxmlformats.org/drawingml/2006/main">
                  <a:graphicData uri="http://schemas.microsoft.com/office/word/2010/wordprocessingShape">
                    <wps:wsp>
                      <wps:cNvSpPr txBox="1"/>
                      <wps:spPr>
                        <a:xfrm>
                          <a:off x="0" y="0"/>
                          <a:ext cx="5762253" cy="1889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4.1pt;margin-top:-.25pt;width:453.7pt;height:1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" fillcolor="white [3201]" strokeweight=".5pt">
                <v:textbox>
                  <w:txbxContent>
                    <w:p w:rsidR="004D4DB9" w:rsidRDefault="004D4DB9"/>
                  </w:txbxContent>
                </v:textbox>
              </v:shape>
            </w:pict>
          </mc:Fallback>
        </mc:AlternateContent>
      </w:r>
      <w:r w:rsidRPr="00535E41">
        <w:rPr>
          <w:rFonts w:hint="cs"/>
          <w:u w:val="single"/>
          <w:rtl/>
        </w:rPr>
        <w:t>רמב"ן שמות כ':ו'</w:t>
      </w:r>
    </w:p>
    <w:p w:rsidR="002B52F4" w:rsidRPr="006A6E81" w:rsidRDefault="002B52F4" w:rsidP="00A65A70">
      <w:pPr>
        <w:pStyle w:val="NoSpacing"/>
        <w:ind w:left="479" w:right="630"/>
        <w:rPr>
          <w:rtl/>
        </w:rPr>
      </w:pPr>
      <w:r w:rsidRPr="006A6E81">
        <w:rPr>
          <w:rtl/>
        </w:rPr>
        <w:t>ואני אפרש לך קבלת רבותינו. בודאי שכל עשרת הדברות שמעו כל ישראל מפי אלהים כפשוטו של כתוב, אבל בשני הדברות הראשונות היו שומעים הדבור ומבינים אותו ממנו כאשר יבין אותם משה... ומכאן ואילך בשאר הדברות ישמעו קול הדבור ולא יבינו אותו, ויצטרך משה לתרגם להם כל דבור ודבור עד שיבינו אותו ממשה….</w:t>
      </w:r>
      <w:r w:rsidR="00A65A70" w:rsidRPr="00A65A70">
        <w:rPr>
          <w:rtl/>
        </w:rPr>
        <w:t xml:space="preserve"> </w:t>
      </w:r>
      <w:r w:rsidR="00A65A70" w:rsidRPr="006A6E81">
        <w:rPr>
          <w:rtl/>
        </w:rPr>
        <w:t>והכונה היתה בזה כדי שיהיו כלם נביאים באמונת ה' ובאיסור ע"ז, כאשר פירשתי (שם ט), לפי שהם העיקר לכל התורה והמצות, … אבל בשאר הדברות יקבלו מפי משה ביאורן עם שמיעתם קול הדברים, ובשאר המצות יאמינו במשה בכל</w:t>
      </w:r>
      <w:r w:rsidR="00A65A70">
        <w:rPr>
          <w:rFonts w:hint="cs"/>
          <w:rtl/>
        </w:rPr>
        <w:t>.</w:t>
      </w:r>
      <w:r w:rsidRPr="006A6E81">
        <w:rPr>
          <w:rtl/>
        </w:rPr>
        <w:t xml:space="preserve"> </w:t>
      </w:r>
    </w:p>
    <w:p w:rsidR="00A65A70" w:rsidRDefault="000C4200" w:rsidP="00A65A70">
      <w:pPr>
        <w:pStyle w:val="NoSpacing"/>
        <w:rPr>
          <w:rFonts w:asciiTheme="minorHAnsi" w:hAnsiTheme="minorHAnsi" w:cstheme="minorHAnsi"/>
          <w:i/>
          <w:iCs/>
          <w:sz w:val="23"/>
          <w:szCs w:val="23"/>
          <w:rtl/>
        </w:rPr>
      </w:pPr>
      <w:r w:rsidRPr="006A6E81">
        <w:rPr>
          <w:noProof/>
        </w:rPr>
        <mc:AlternateContent>
          <mc:Choice Requires="wps">
            <w:drawing>
              <wp:anchor distT="0" distB="0" distL="114300" distR="114300" simplePos="0" relativeHeight="251668480" behindDoc="0" locked="0" layoutInCell="1" allowOverlap="1" wp14:anchorId="640FD03D" wp14:editId="4DB4A7A0">
                <wp:simplePos x="0" y="0"/>
                <wp:positionH relativeFrom="column">
                  <wp:posOffset>-211455</wp:posOffset>
                </wp:positionH>
                <wp:positionV relativeFrom="paragraph">
                  <wp:posOffset>293370</wp:posOffset>
                </wp:positionV>
                <wp:extent cx="6520180" cy="2035810"/>
                <wp:effectExtent l="0" t="0" r="13970" b="21590"/>
                <wp:wrapSquare wrapText="bothSides"/>
                <wp:docPr id="6" name="Text Box 6"/>
                <wp:cNvGraphicFramePr/>
                <a:graphic xmlns:a="http://schemas.openxmlformats.org/drawingml/2006/main">
                  <a:graphicData uri="http://schemas.microsoft.com/office/word/2010/wordprocessingShape">
                    <wps:wsp>
                      <wps:cNvSpPr txBox="1"/>
                      <wps:spPr>
                        <a:xfrm>
                          <a:off x="0" y="0"/>
                          <a:ext cx="6520180" cy="2035810"/>
                        </a:xfrm>
                        <a:prstGeom prst="rect">
                          <a:avLst/>
                        </a:prstGeom>
                        <a:noFill/>
                        <a:ln w="6350">
                          <a:solidFill>
                            <a:prstClr val="black"/>
                          </a:solidFill>
                        </a:ln>
                        <a:effectLst/>
                      </wps:spPr>
                      <wps:txbx>
                        <w:txbxContent>
                          <w:p w:rsidR="004D4DB9" w:rsidRPr="00A65A70" w:rsidRDefault="004D4DB9" w:rsidP="002B52F4">
                            <w:pPr>
                              <w:jc w:val="both"/>
                              <w:rPr>
                                <w:rFonts w:cstheme="minorHAnsi"/>
                                <w:sz w:val="22"/>
                                <w:szCs w:val="22"/>
                              </w:rPr>
                            </w:pPr>
                            <w:r w:rsidRPr="00A65A70">
                              <w:rPr>
                                <w:rFonts w:asciiTheme="minorHAnsi" w:hAnsiTheme="minorHAnsi" w:cstheme="minorHAnsi"/>
                                <w:sz w:val="22"/>
                                <w:szCs w:val="22"/>
                              </w:rPr>
                              <w:t>I will explain to you the tradition of our</w:t>
                            </w:r>
                            <w:r w:rsidRPr="00A65A70">
                              <w:rPr>
                                <w:rFonts w:asciiTheme="minorHAnsi" w:hAnsiTheme="minorHAnsi" w:cstheme="minorHAnsi" w:hint="cs"/>
                                <w:sz w:val="22"/>
                                <w:szCs w:val="22"/>
                                <w:rtl/>
                              </w:rPr>
                              <w:t xml:space="preserve"> </w:t>
                            </w:r>
                            <w:r w:rsidRPr="00A65A70">
                              <w:rPr>
                                <w:rFonts w:asciiTheme="minorHAnsi" w:hAnsiTheme="minorHAnsi" w:cstheme="minorHAnsi"/>
                                <w:sz w:val="22"/>
                                <w:szCs w:val="22"/>
                              </w:rPr>
                              <w:t>Rabbis. Surely all Israel heard the entire Ten Commandments from the mouth of G-d, as the literal meaning of Scripture indicates. But in the first two commandments, they heard the utterance of speech and understood their words even as Moses understood them…. From then on, in the rest of the commandments, they heard a voice of speech but they did not understand it, and it became necessary for Moses to explain to them each and every commandment until they understood it from Moses.… And the reason was so that they should all be prophets in the belief of God and in the prohibition of idolatry, as I have explained for those are the root of the whole Torah and the commandments… But in the rest of the Ten Commandments, they received their explanation from the mouth of Moses after having heard a voice of words, while in all other commandments [of the whole Torah], they believed in Moses completely.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6.65pt;margin-top:23.1pt;width:513.4pt;height:1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" filled="f" strokeweight=".5pt">
                <v:textbox>
                  <w:txbxContent>
                    <w:p w:rsidR="004D4DB9" w:rsidRPr="00A65A70" w:rsidRDefault="004D4DB9" w:rsidP="002B52F4">
                      <w:pPr>
                        <w:jc w:val="both"/>
                        <w:rPr>
                          <w:rFonts w:cstheme="minorHAnsi"/>
                          <w:sz w:val="22"/>
                          <w:szCs w:val="22"/>
                        </w:rPr>
                      </w:pPr>
                      <w:r w:rsidRPr="00A65A70">
                        <w:rPr>
                          <w:rFonts w:asciiTheme="minorHAnsi" w:hAnsiTheme="minorHAnsi" w:cstheme="minorHAnsi"/>
                          <w:sz w:val="22"/>
                          <w:szCs w:val="22"/>
                        </w:rPr>
                        <w:t>I will explain to you the tradition of our</w:t>
                      </w:r>
                      <w:r w:rsidRPr="00A65A70">
                        <w:rPr>
                          <w:rFonts w:asciiTheme="minorHAnsi" w:hAnsiTheme="minorHAnsi" w:cstheme="minorHAnsi" w:hint="cs"/>
                          <w:sz w:val="22"/>
                          <w:szCs w:val="22"/>
                          <w:rtl/>
                        </w:rPr>
                        <w:t xml:space="preserve"> </w:t>
                      </w:r>
                      <w:r w:rsidRPr="00A65A70">
                        <w:rPr>
                          <w:rFonts w:asciiTheme="minorHAnsi" w:hAnsiTheme="minorHAnsi" w:cstheme="minorHAnsi"/>
                          <w:sz w:val="22"/>
                          <w:szCs w:val="22"/>
                        </w:rPr>
                        <w:t>Rabbis. Surely all Israel heard the entire Ten Commandments from the mouth of G-d, as the literal meaning of Scripture indicates. But in the first two commandments, they heard the utterance of speech and understood their words even as Moses understood them…. From then on, in the rest of the commandments, they heard a voice of speech but they did not understand it, and it became necessary for Moses to explain to them each and every commandment until they understood it from Moses.… And the reason was so that they should all be prophets in the belief of God and in the prohibition of idolatry, as I have explained for those are the root of the whole Torah and the commandments… But in the rest of the Ten Commandments, they received their explanation from the mouth of Moses after having heard a voice of words, while in all other commandments [of the whole Torah], they believed in Moses completely.</w:t>
                      </w:r>
                    </w:p>
                  </w:txbxContent>
                </v:textbox>
                <w10:wrap type="square"/>
              </v:shape>
            </w:pict>
          </mc:Fallback>
        </mc:AlternateContent>
      </w:r>
    </w:p>
    <w:p w:rsidR="00A65A70" w:rsidRDefault="00A65A70" w:rsidP="00A65A70">
      <w:pPr>
        <w:pStyle w:val="NoSpacing"/>
        <w:bidi w:val="0"/>
        <w:jc w:val="center"/>
        <w:rPr>
          <w:rFonts w:asciiTheme="minorHAnsi" w:hAnsiTheme="minorHAnsi" w:cstheme="minorHAnsi"/>
          <w:i/>
          <w:iCs/>
          <w:sz w:val="23"/>
          <w:szCs w:val="23"/>
          <w:rtl/>
        </w:rPr>
      </w:pPr>
    </w:p>
    <w:p w:rsidR="002B52F4" w:rsidRPr="008B5400" w:rsidRDefault="002B52F4" w:rsidP="006B0CE7">
      <w:pPr>
        <w:pStyle w:val="HILLEL"/>
        <w:jc w:val="center"/>
        <w:rPr>
          <w:rFonts w:asciiTheme="minorHAnsi" w:hAnsiTheme="minorHAnsi" w:cstheme="minorHAnsi"/>
          <w:i/>
          <w:iCs/>
        </w:rPr>
      </w:pPr>
      <w:r w:rsidRPr="008B5400">
        <w:rPr>
          <w:rFonts w:asciiTheme="minorHAnsi" w:hAnsiTheme="minorHAnsi" w:cstheme="minorHAnsi"/>
          <w:i/>
          <w:iCs/>
        </w:rPr>
        <w:t xml:space="preserve">According to Ramban, why did the nation only hear two commandments directly from Hashem? Was this </w:t>
      </w:r>
      <w:r w:rsidR="00D05318">
        <w:rPr>
          <w:rFonts w:asciiTheme="minorHAnsi" w:hAnsiTheme="minorHAnsi" w:cstheme="minorHAnsi"/>
          <w:i/>
          <w:iCs/>
        </w:rPr>
        <w:t>intentional or a change in plan</w:t>
      </w:r>
      <w:r w:rsidRPr="008B5400">
        <w:rPr>
          <w:rFonts w:asciiTheme="minorHAnsi" w:hAnsiTheme="minorHAnsi" w:cstheme="minorHAnsi"/>
          <w:i/>
          <w:iCs/>
        </w:rPr>
        <w:t xml:space="preserve">? </w:t>
      </w:r>
      <w:r w:rsidR="008B5400">
        <w:rPr>
          <w:rFonts w:asciiTheme="minorHAnsi" w:hAnsiTheme="minorHAnsi" w:cstheme="minorHAnsi"/>
          <w:i/>
          <w:iCs/>
        </w:rPr>
        <w:t xml:space="preserve"> </w:t>
      </w:r>
      <w:r w:rsidRPr="008B5400">
        <w:rPr>
          <w:rFonts w:asciiTheme="minorHAnsi" w:hAnsiTheme="minorHAnsi" w:cstheme="minorHAnsi"/>
          <w:i/>
          <w:iCs/>
        </w:rPr>
        <w:t xml:space="preserve">What does he suggest was the goal of </w:t>
      </w:r>
      <w:r w:rsidR="006B0CE7">
        <w:rPr>
          <w:rFonts w:asciiTheme="minorHAnsi" w:hAnsiTheme="minorHAnsi" w:cstheme="minorHAnsi"/>
          <w:i/>
          <w:iCs/>
        </w:rPr>
        <w:t>R</w:t>
      </w:r>
      <w:r w:rsidRPr="008B5400">
        <w:rPr>
          <w:rFonts w:asciiTheme="minorHAnsi" w:hAnsiTheme="minorHAnsi" w:cstheme="minorHAnsi"/>
          <w:i/>
          <w:iCs/>
        </w:rPr>
        <w:t>evelation?  How might this be supported by Shemot 19:9?</w:t>
      </w:r>
    </w:p>
    <w:p w:rsidR="00A65A70" w:rsidRPr="008B5400" w:rsidRDefault="00A65A70" w:rsidP="008B5400">
      <w:pPr>
        <w:pStyle w:val="HILLEL"/>
        <w:jc w:val="center"/>
        <w:rPr>
          <w:rFonts w:asciiTheme="minorHAnsi" w:hAnsiTheme="minorHAnsi" w:cstheme="minorHAnsi"/>
          <w:i/>
          <w:iCs/>
          <w:sz w:val="48"/>
          <w:szCs w:val="48"/>
        </w:rPr>
      </w:pPr>
    </w:p>
    <w:p w:rsidR="00EE570B" w:rsidRPr="006A6E81" w:rsidRDefault="00EE570B" w:rsidP="00535E41">
      <w:pPr>
        <w:pStyle w:val="Heading2"/>
      </w:pPr>
      <w:r w:rsidRPr="006A6E81">
        <w:t xml:space="preserve"> </w:t>
      </w:r>
      <w:bookmarkStart w:id="9" w:name="_Toc71739974"/>
      <w:r w:rsidRPr="006A6E81">
        <w:t>IV. Summary</w:t>
      </w:r>
      <w:bookmarkEnd w:id="9"/>
    </w:p>
    <w:p w:rsidR="00EE570B" w:rsidRPr="00A65A70" w:rsidRDefault="00EE570B" w:rsidP="000576DB">
      <w:pPr>
        <w:pStyle w:val="HILLEL"/>
        <w:rPr>
          <w:rFonts w:asciiTheme="minorHAnsi" w:hAnsiTheme="minorHAnsi" w:cstheme="minorHAnsi"/>
        </w:rPr>
      </w:pPr>
      <w:r w:rsidRPr="00A65A70">
        <w:rPr>
          <w:rFonts w:asciiTheme="minorHAnsi" w:hAnsiTheme="minorHAnsi" w:cstheme="minorHAnsi"/>
        </w:rPr>
        <w:t>The Torah's contrasting portraits of Hashem's revelation to the nation lead commentators to varying understandings of what the nation grasped directly from Hashem and what they understood only via Moshe.</w:t>
      </w:r>
      <w:r w:rsidR="00BB6C5C">
        <w:rPr>
          <w:rFonts w:asciiTheme="minorHAnsi" w:hAnsiTheme="minorHAnsi" w:cstheme="minorHAnsi"/>
        </w:rPr>
        <w:t xml:space="preserve"> </w:t>
      </w:r>
      <w:r w:rsidRPr="00A65A70">
        <w:rPr>
          <w:rFonts w:asciiTheme="minorHAnsi" w:hAnsiTheme="minorHAnsi" w:cstheme="minorHAnsi"/>
        </w:rPr>
        <w:t xml:space="preserve"> These, in turn, have important ramifications for how one understands the entire purpose of </w:t>
      </w:r>
      <w:r w:rsidR="000471AA">
        <w:rPr>
          <w:rFonts w:asciiTheme="minorHAnsi" w:hAnsiTheme="minorHAnsi" w:cstheme="minorHAnsi"/>
        </w:rPr>
        <w:t>Ma'amad Har Sinai</w:t>
      </w:r>
      <w:r w:rsidRPr="00A65A70">
        <w:rPr>
          <w:rFonts w:asciiTheme="minorHAnsi" w:hAnsiTheme="minorHAnsi" w:cstheme="minorHAnsi"/>
        </w:rPr>
        <w:t>.</w:t>
      </w:r>
    </w:p>
    <w:p w:rsidR="00EE570B" w:rsidRPr="00A65A70" w:rsidRDefault="00EE570B" w:rsidP="00535E41">
      <w:pPr>
        <w:pStyle w:val="HILLEL"/>
        <w:jc w:val="both"/>
        <w:rPr>
          <w:rFonts w:asciiTheme="minorHAnsi" w:hAnsiTheme="minorHAnsi" w:cstheme="minorHAnsi"/>
        </w:rPr>
      </w:pPr>
    </w:p>
    <w:p w:rsidR="00EE570B" w:rsidRPr="00A65A70" w:rsidRDefault="00EE570B" w:rsidP="000576DB">
      <w:pPr>
        <w:pStyle w:val="HILLEL"/>
        <w:rPr>
          <w:rFonts w:asciiTheme="minorHAnsi" w:hAnsiTheme="minorHAnsi" w:cstheme="minorHAnsi"/>
        </w:rPr>
      </w:pPr>
      <w:r w:rsidRPr="00A65A70">
        <w:rPr>
          <w:rFonts w:asciiTheme="minorHAnsi" w:hAnsiTheme="minorHAnsi" w:cstheme="minorHAnsi"/>
        </w:rPr>
        <w:t xml:space="preserve">On one end of the spectrum, Ibn Ezra and Rashbam look at the depiction of the episode as a "face to face" encounter. </w:t>
      </w:r>
      <w:r w:rsidR="00BB6C5C">
        <w:rPr>
          <w:rFonts w:asciiTheme="minorHAnsi" w:hAnsiTheme="minorHAnsi" w:cstheme="minorHAnsi"/>
        </w:rPr>
        <w:t xml:space="preserve"> </w:t>
      </w:r>
      <w:r w:rsidRPr="00A65A70">
        <w:rPr>
          <w:rFonts w:asciiTheme="minorHAnsi" w:hAnsiTheme="minorHAnsi" w:cstheme="minorHAnsi"/>
        </w:rPr>
        <w:t xml:space="preserve">They posit that Hashem conversed directly with the people, relaying to them all ten utterances with the goal of inculcating belief in God. </w:t>
      </w:r>
      <w:r w:rsidR="00BB6C5C">
        <w:rPr>
          <w:rFonts w:asciiTheme="minorHAnsi" w:hAnsiTheme="minorHAnsi" w:cstheme="minorHAnsi"/>
        </w:rPr>
        <w:t xml:space="preserve"> </w:t>
      </w:r>
      <w:r w:rsidRPr="00A65A70">
        <w:rPr>
          <w:rFonts w:asciiTheme="minorHAnsi" w:hAnsiTheme="minorHAnsi" w:cstheme="minorHAnsi"/>
        </w:rPr>
        <w:t>On the other end of the spectrum,</w:t>
      </w:r>
      <w:r w:rsidR="002B52F4" w:rsidRPr="00A65A70">
        <w:rPr>
          <w:rFonts w:asciiTheme="minorHAnsi" w:hAnsiTheme="minorHAnsi" w:cstheme="minorHAnsi"/>
        </w:rPr>
        <w:t xml:space="preserve"> </w:t>
      </w:r>
      <w:r w:rsidRPr="00A65A70">
        <w:rPr>
          <w:rFonts w:asciiTheme="minorHAnsi" w:hAnsiTheme="minorHAnsi" w:cstheme="minorHAnsi"/>
        </w:rPr>
        <w:t>Rambam focus on the verses which present Moshe as an intermediary, asserting that the people heard only the voice of Hashem, but could not distinguish His words.</w:t>
      </w:r>
      <w:r w:rsidR="00BB6C5C">
        <w:rPr>
          <w:rFonts w:asciiTheme="minorHAnsi" w:hAnsiTheme="minorHAnsi" w:cstheme="minorHAnsi"/>
        </w:rPr>
        <w:t xml:space="preserve"> </w:t>
      </w:r>
      <w:r w:rsidRPr="00A65A70">
        <w:rPr>
          <w:rFonts w:asciiTheme="minorHAnsi" w:hAnsiTheme="minorHAnsi" w:cstheme="minorHAnsi"/>
        </w:rPr>
        <w:t xml:space="preserve"> Moshe, thus, acted as a mediator or translator for all ten</w:t>
      </w:r>
      <w:r w:rsidR="000471AA">
        <w:rPr>
          <w:rFonts w:asciiTheme="minorHAnsi" w:hAnsiTheme="minorHAnsi" w:cstheme="minorHAnsi"/>
        </w:rPr>
        <w:t xml:space="preserve">. </w:t>
      </w:r>
      <w:r w:rsidR="00BB6C5C">
        <w:rPr>
          <w:rFonts w:asciiTheme="minorHAnsi" w:hAnsiTheme="minorHAnsi" w:cstheme="minorHAnsi"/>
        </w:rPr>
        <w:t xml:space="preserve"> </w:t>
      </w:r>
      <w:r w:rsidR="000471AA">
        <w:rPr>
          <w:rFonts w:asciiTheme="minorHAnsi" w:hAnsiTheme="minorHAnsi" w:cstheme="minorHAnsi"/>
        </w:rPr>
        <w:t>As such, the main purpose of R</w:t>
      </w:r>
      <w:r w:rsidRPr="00A65A70">
        <w:rPr>
          <w:rFonts w:asciiTheme="minorHAnsi" w:hAnsiTheme="minorHAnsi" w:cstheme="minorHAnsi"/>
        </w:rPr>
        <w:t xml:space="preserve">evelation was not to instill faith in Hashem, but to teach the nation to believe in Moshe's prophecy.  </w:t>
      </w:r>
    </w:p>
    <w:p w:rsidR="00EE570B" w:rsidRPr="00A65A70" w:rsidRDefault="00EE570B" w:rsidP="00535E41">
      <w:pPr>
        <w:pStyle w:val="HILLEL"/>
        <w:jc w:val="both"/>
        <w:rPr>
          <w:rFonts w:asciiTheme="minorHAnsi" w:hAnsiTheme="minorHAnsi" w:cstheme="minorHAnsi"/>
        </w:rPr>
      </w:pPr>
    </w:p>
    <w:p w:rsidR="004372D6" w:rsidRPr="00A65A70" w:rsidRDefault="00EE570B" w:rsidP="000576DB">
      <w:pPr>
        <w:pStyle w:val="HILLEL"/>
        <w:rPr>
          <w:rStyle w:val="mw-headline"/>
          <w:rFonts w:asciiTheme="minorHAnsi" w:hAnsiTheme="minorHAnsi" w:cstheme="minorHAnsi"/>
        </w:rPr>
      </w:pPr>
      <w:r w:rsidRPr="00A65A70">
        <w:rPr>
          <w:rFonts w:asciiTheme="minorHAnsi" w:hAnsiTheme="minorHAnsi" w:cstheme="minorHAnsi"/>
        </w:rPr>
        <w:t>A third position charts a middle ground and attempts to harmonize the various verses by positing that there was a split in the commandments.</w:t>
      </w:r>
      <w:r w:rsidR="00BB6C5C">
        <w:rPr>
          <w:rFonts w:asciiTheme="minorHAnsi" w:hAnsiTheme="minorHAnsi" w:cstheme="minorHAnsi"/>
        </w:rPr>
        <w:t xml:space="preserve"> </w:t>
      </w:r>
      <w:r w:rsidRPr="00A65A70">
        <w:rPr>
          <w:rFonts w:asciiTheme="minorHAnsi" w:hAnsiTheme="minorHAnsi" w:cstheme="minorHAnsi"/>
        </w:rPr>
        <w:t xml:space="preserve"> The nation understood only the first two from Hashem, but needed Moshe to explain the final eight. Ramban explains that the goal of Revelation was twofold – to instill belief in both Hashem and in Moshe as His prophet.</w:t>
      </w:r>
      <w:r w:rsidR="00BB6C5C">
        <w:rPr>
          <w:rFonts w:asciiTheme="minorHAnsi" w:hAnsiTheme="minorHAnsi" w:cstheme="minorHAnsi"/>
        </w:rPr>
        <w:t xml:space="preserve"> </w:t>
      </w:r>
      <w:r w:rsidRPr="00A65A70">
        <w:rPr>
          <w:rFonts w:asciiTheme="minorHAnsi" w:hAnsiTheme="minorHAnsi" w:cstheme="minorHAnsi"/>
        </w:rPr>
        <w:t xml:space="preserve"> The fundamentals of faith were thus relayed directly, while the rest was taught via Moshe, who from this point on was to continue in this capacity as teacher of the law.</w:t>
      </w:r>
      <w:r w:rsidRPr="00A65A70">
        <w:rPr>
          <w:rStyle w:val="mw-headline"/>
          <w:rFonts w:asciiTheme="minorHAnsi" w:hAnsiTheme="minorHAnsi" w:cstheme="minorHAnsi"/>
        </w:rPr>
        <w:t xml:space="preserve"> </w:t>
      </w:r>
    </w:p>
    <w:p w:rsidR="000C4200" w:rsidRPr="00A65A70" w:rsidRDefault="000C4200" w:rsidP="00535E41">
      <w:pPr>
        <w:pStyle w:val="HILLEL"/>
        <w:jc w:val="both"/>
        <w:rPr>
          <w:rStyle w:val="mw-headline"/>
          <w:rFonts w:asciiTheme="minorHAnsi" w:hAnsiTheme="minorHAnsi" w:cstheme="minorHAnsi"/>
        </w:rPr>
      </w:pPr>
    </w:p>
    <w:p w:rsidR="00EA3CD0" w:rsidRDefault="00EA3CD0" w:rsidP="00535E41">
      <w:pPr>
        <w:widowControl/>
        <w:suppressAutoHyphens w:val="0"/>
        <w:jc w:val="center"/>
        <w:rPr>
          <w:rFonts w:asciiTheme="minorHAnsi" w:hAnsiTheme="minorHAnsi" w:cstheme="minorHAnsi"/>
          <w:rtl/>
        </w:rPr>
      </w:pPr>
    </w:p>
    <w:p w:rsidR="00EA3CD0" w:rsidRDefault="00EA3CD0" w:rsidP="00535E41">
      <w:pPr>
        <w:widowControl/>
        <w:suppressAutoHyphens w:val="0"/>
        <w:jc w:val="center"/>
        <w:rPr>
          <w:rFonts w:asciiTheme="minorHAnsi" w:hAnsiTheme="minorHAnsi" w:cstheme="minorHAnsi"/>
          <w:rtl/>
        </w:rPr>
      </w:pPr>
    </w:p>
    <w:p w:rsidR="00EA3CD0" w:rsidRDefault="00EA3CD0" w:rsidP="00EA3CD0">
      <w:pPr>
        <w:widowControl/>
        <w:suppressAutoHyphens w:val="0"/>
        <w:jc w:val="center"/>
        <w:rPr>
          <w:rtl/>
        </w:rPr>
      </w:pPr>
      <w:r>
        <w:rPr>
          <w:noProof/>
        </w:rPr>
        <w:drawing>
          <wp:inline distT="0" distB="0" distL="0" distR="0" wp14:anchorId="268F9272" wp14:editId="6CF1F9C6">
            <wp:extent cx="4408098" cy="3398808"/>
            <wp:effectExtent l="0" t="0" r="0" b="0"/>
            <wp:docPr id="32" name="Picture 32" descr="https://upload.wikimedia.org/wikipedia/commons/thumb/c/ca/Moses_and_Aaron_with_the_Tablets_of_the_Law_-_Google_Art_Project.jpg/800px-Moses_and_Aaron_with_the_Tablets_of_the_Law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c/ca/Moses_and_Aaron_with_the_Tablets_of_the_Law_-_Google_Art_Project.jpg/800px-Moses_and_Aaron_with_the_Tablets_of_the_Law_-_Google_Art_Projec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66" t="10918" r="-1566" b="-10918"/>
                    <a:stretch/>
                  </pic:blipFill>
                  <pic:spPr bwMode="auto">
                    <a:xfrm>
                      <a:off x="0" y="0"/>
                      <a:ext cx="4408098" cy="3398808"/>
                    </a:xfrm>
                    <a:prstGeom prst="rect">
                      <a:avLst/>
                    </a:prstGeom>
                    <a:noFill/>
                    <a:ln>
                      <a:noFill/>
                    </a:ln>
                    <a:extLst>
                      <a:ext uri="{53640926-AAD7-44D8-BBD7-CCE9431645EC}">
                        <a14:shadowObscured xmlns:a14="http://schemas.microsoft.com/office/drawing/2010/main"/>
                      </a:ext>
                    </a:extLst>
                  </pic:spPr>
                </pic:pic>
              </a:graphicData>
            </a:graphic>
          </wp:inline>
        </w:drawing>
      </w:r>
    </w:p>
    <w:p w:rsidR="00EA3CD0" w:rsidRPr="00A65A70" w:rsidRDefault="00EA3CD0" w:rsidP="00EA3CD0">
      <w:pPr>
        <w:widowControl/>
        <w:suppressAutoHyphens w:val="0"/>
        <w:jc w:val="center"/>
        <w:rPr>
          <w:rFonts w:asciiTheme="minorHAnsi" w:hAnsiTheme="minorHAnsi" w:cstheme="minorHAnsi"/>
        </w:rPr>
      </w:pPr>
      <w:r>
        <w:rPr>
          <w:rStyle w:val="mw-mmv-filename"/>
        </w:rPr>
        <w:t>Moses and Aaron with the Tablets of the Law / Unknown Artist</w:t>
      </w:r>
    </w:p>
    <w:p w:rsidR="00C13934" w:rsidRPr="00D05318" w:rsidRDefault="00C13934" w:rsidP="00C13934">
      <w:pPr>
        <w:pStyle w:val="HILLEL"/>
        <w:bidi/>
        <w:rPr>
          <w:sz w:val="48"/>
          <w:szCs w:val="48"/>
        </w:rPr>
      </w:pPr>
    </w:p>
    <w:p w:rsidR="00C13934" w:rsidRDefault="00C13934" w:rsidP="00C13934">
      <w:pPr>
        <w:pStyle w:val="HILLEL"/>
        <w:jc w:val="center"/>
        <w:rPr>
          <w:rStyle w:val="mw-headline"/>
          <w:rFonts w:asciiTheme="minorHAnsi" w:hAnsiTheme="minorHAnsi" w:cstheme="minorHAnsi"/>
        </w:rPr>
      </w:pPr>
      <w:r w:rsidRPr="00A65A70">
        <w:rPr>
          <w:rStyle w:val="mw-headline"/>
          <w:rFonts w:asciiTheme="minorHAnsi" w:hAnsiTheme="minorHAnsi" w:cstheme="minorHAnsi"/>
        </w:rPr>
        <w:t>For a full analysis of this topic and</w:t>
      </w:r>
      <w:r>
        <w:rPr>
          <w:rStyle w:val="mw-headline"/>
          <w:rFonts w:asciiTheme="minorHAnsi" w:hAnsiTheme="minorHAnsi" w:cstheme="minorHAnsi"/>
        </w:rPr>
        <w:t xml:space="preserve"> more</w:t>
      </w:r>
      <w:r w:rsidRPr="00A65A70">
        <w:rPr>
          <w:rStyle w:val="mw-headline"/>
          <w:rFonts w:asciiTheme="minorHAnsi" w:hAnsiTheme="minorHAnsi" w:cstheme="minorHAnsi"/>
        </w:rPr>
        <w:t xml:space="preserve"> sources see:</w:t>
      </w:r>
    </w:p>
    <w:p w:rsidR="00C13934" w:rsidRDefault="00177C7D" w:rsidP="00C13934">
      <w:pPr>
        <w:widowControl/>
        <w:suppressAutoHyphens w:val="0"/>
        <w:jc w:val="center"/>
        <w:rPr>
          <w:rFonts w:asciiTheme="minorHAnsi" w:hAnsiTheme="minorHAnsi" w:cstheme="minorHAnsi"/>
          <w:rtl/>
        </w:rPr>
      </w:pPr>
      <w:hyperlink r:id="rId12" w:history="1">
        <w:r w:rsidR="00C13934" w:rsidRPr="00A65A70">
          <w:rPr>
            <w:rStyle w:val="Hyperlink"/>
            <w:rFonts w:asciiTheme="minorHAnsi" w:hAnsiTheme="minorHAnsi" w:cstheme="minorHAnsi"/>
            <w:u w:val="none"/>
          </w:rPr>
          <w:t>https://alhatorah.org/The_Decalogue:_Direct_From_Hashem_or_Via_Moshe</w:t>
        </w:r>
      </w:hyperlink>
    </w:p>
    <w:p w:rsidR="00C13934" w:rsidRDefault="00C13934" w:rsidP="00C13934">
      <w:pPr>
        <w:widowControl/>
        <w:suppressAutoHyphens w:val="0"/>
        <w:jc w:val="center"/>
        <w:rPr>
          <w:rFonts w:asciiTheme="minorHAnsi" w:hAnsiTheme="minorHAnsi" w:cstheme="minorHAnsi"/>
        </w:rPr>
      </w:pPr>
    </w:p>
    <w:p w:rsidR="000C4200" w:rsidRPr="00535E41" w:rsidRDefault="00692463" w:rsidP="00232BF6">
      <w:pPr>
        <w:pStyle w:val="Heading1"/>
      </w:pPr>
      <w:r w:rsidRPr="00A65A70">
        <w:rPr>
          <w:b w:val="0"/>
          <w:bCs w:val="0"/>
          <w:sz w:val="24"/>
          <w:szCs w:val="24"/>
          <w:u w:val="none"/>
        </w:rPr>
        <w:br w:type="page"/>
      </w:r>
      <w:bookmarkStart w:id="10" w:name="_Toc71739975"/>
      <w:r w:rsidRPr="00535E41">
        <w:t>Decalogue Differences</w:t>
      </w:r>
      <w:bookmarkEnd w:id="10"/>
    </w:p>
    <w:p w:rsidR="00692463" w:rsidRPr="006A6E81" w:rsidRDefault="00177C7D" w:rsidP="00535E41">
      <w:pPr>
        <w:widowControl/>
        <w:suppressAutoHyphens w:val="0"/>
        <w:bidi/>
        <w:jc w:val="center"/>
        <w:rPr>
          <w:rFonts w:asciiTheme="minorHAnsi" w:hAnsiTheme="minorHAnsi" w:cstheme="minorHAnsi"/>
        </w:rPr>
      </w:pPr>
      <w:hyperlink r:id="rId13" w:history="1">
        <w:r w:rsidR="00521350" w:rsidRPr="006A6E81">
          <w:rPr>
            <w:rStyle w:val="Hyperlink"/>
            <w:rFonts w:asciiTheme="minorHAnsi" w:hAnsiTheme="minorHAnsi" w:cstheme="minorHAnsi"/>
            <w:u w:val="none"/>
          </w:rPr>
          <w:t>https://alhatorah.org/Decalogue_Differences_Between_Shemot_and_Devarim</w:t>
        </w:r>
      </w:hyperlink>
    </w:p>
    <w:p w:rsidR="0044194D" w:rsidRPr="006A6E81" w:rsidRDefault="0044194D" w:rsidP="006A6E81">
      <w:pPr>
        <w:widowControl/>
        <w:suppressAutoHyphens w:val="0"/>
        <w:bidi/>
        <w:jc w:val="both"/>
        <w:rPr>
          <w:rFonts w:asciiTheme="minorHAnsi" w:hAnsiTheme="minorHAnsi" w:cstheme="minorHAnsi"/>
          <w:sz w:val="28"/>
          <w:szCs w:val="28"/>
        </w:rPr>
      </w:pPr>
    </w:p>
    <w:p w:rsidR="00521350" w:rsidRPr="006A6E81" w:rsidRDefault="00521350" w:rsidP="00535E41">
      <w:pPr>
        <w:pStyle w:val="Heading2"/>
      </w:pPr>
      <w:bookmarkStart w:id="11" w:name="_Toc71739976"/>
      <w:r w:rsidRPr="006A6E81">
        <w:t xml:space="preserve">I. </w:t>
      </w:r>
      <w:r w:rsidRPr="00535E41">
        <w:t>Introduction</w:t>
      </w:r>
      <w:bookmarkEnd w:id="11"/>
    </w:p>
    <w:p w:rsidR="00692463" w:rsidRPr="006A6E81" w:rsidRDefault="00692463" w:rsidP="000576DB">
      <w:pPr>
        <w:pStyle w:val="HILLEL"/>
        <w:rPr>
          <w:rFonts w:asciiTheme="minorHAnsi" w:hAnsiTheme="minorHAnsi" w:cstheme="minorHAnsi"/>
        </w:rPr>
      </w:pPr>
      <w:r w:rsidRPr="006A6E81">
        <w:rPr>
          <w:rFonts w:asciiTheme="minorHAnsi" w:hAnsiTheme="minorHAnsi" w:cstheme="minorHAnsi"/>
        </w:rPr>
        <w:t>The Decalogue (</w:t>
      </w:r>
      <w:r w:rsidRPr="006A6E81">
        <w:rPr>
          <w:rFonts w:asciiTheme="minorHAnsi" w:hAnsiTheme="minorHAnsi" w:cstheme="minorHAnsi"/>
          <w:rtl/>
        </w:rPr>
        <w:t>עשרת הדברות</w:t>
      </w:r>
      <w:r w:rsidRPr="006A6E81">
        <w:rPr>
          <w:rFonts w:asciiTheme="minorHAnsi" w:hAnsiTheme="minorHAnsi" w:cstheme="minorHAnsi"/>
        </w:rPr>
        <w:t xml:space="preserve">) appears in both the description of the Revelation at Sinai in </w:t>
      </w:r>
      <w:hyperlink r:id="rId14" w:anchor="!Full/Shemot/20.2" w:history="1">
        <w:r w:rsidRPr="006A6E81">
          <w:rPr>
            <w:rStyle w:val="Hyperlink"/>
            <w:rFonts w:asciiTheme="minorHAnsi" w:hAnsiTheme="minorHAnsi" w:cstheme="minorHAnsi"/>
            <w:color w:val="auto"/>
            <w:u w:val="none"/>
          </w:rPr>
          <w:t>Shemot 20</w:t>
        </w:r>
      </w:hyperlink>
      <w:r w:rsidRPr="006A6E81">
        <w:rPr>
          <w:rFonts w:asciiTheme="minorHAnsi" w:hAnsiTheme="minorHAnsi" w:cstheme="minorHAnsi"/>
        </w:rPr>
        <w:t xml:space="preserve"> and </w:t>
      </w:r>
      <w:r w:rsidR="00714A77" w:rsidRPr="006A6E81">
        <w:rPr>
          <w:rFonts w:asciiTheme="minorHAnsi" w:hAnsiTheme="minorHAnsi" w:cstheme="minorHAnsi"/>
        </w:rPr>
        <w:t>i</w:t>
      </w:r>
      <w:r w:rsidRPr="006A6E81">
        <w:rPr>
          <w:rFonts w:asciiTheme="minorHAnsi" w:hAnsiTheme="minorHAnsi" w:cstheme="minorHAnsi"/>
        </w:rPr>
        <w:t>n Moshe</w:t>
      </w:r>
      <w:r w:rsidR="00521350" w:rsidRPr="006A6E81">
        <w:rPr>
          <w:rFonts w:asciiTheme="minorHAnsi" w:hAnsiTheme="minorHAnsi" w:cstheme="minorHAnsi"/>
        </w:rPr>
        <w:t>'</w:t>
      </w:r>
      <w:r w:rsidRPr="006A6E81">
        <w:rPr>
          <w:rFonts w:asciiTheme="minorHAnsi" w:hAnsiTheme="minorHAnsi" w:cstheme="minorHAnsi"/>
        </w:rPr>
        <w:t xml:space="preserve">s recounting of the event in </w:t>
      </w:r>
      <w:hyperlink r:id="rId15" w:anchor="!Full/Devarim/5.6" w:history="1">
        <w:r w:rsidRPr="006A6E81">
          <w:rPr>
            <w:rStyle w:val="Hyperlink"/>
            <w:rFonts w:asciiTheme="minorHAnsi" w:hAnsiTheme="minorHAnsi" w:cstheme="minorHAnsi"/>
            <w:color w:val="auto"/>
            <w:u w:val="none"/>
          </w:rPr>
          <w:t>Devarim 5</w:t>
        </w:r>
      </w:hyperlink>
      <w:r w:rsidRPr="006A6E81">
        <w:rPr>
          <w:rFonts w:asciiTheme="minorHAnsi" w:hAnsiTheme="minorHAnsi" w:cstheme="minorHAnsi"/>
        </w:rPr>
        <w:t>.</w:t>
      </w:r>
      <w:r w:rsidR="00BB6C5C">
        <w:rPr>
          <w:rFonts w:asciiTheme="minorHAnsi" w:hAnsiTheme="minorHAnsi" w:cstheme="minorHAnsi"/>
        </w:rPr>
        <w:t xml:space="preserve"> </w:t>
      </w:r>
      <w:r w:rsidRPr="006A6E81">
        <w:rPr>
          <w:rFonts w:asciiTheme="minorHAnsi" w:hAnsiTheme="minorHAnsi" w:cstheme="minorHAnsi"/>
        </w:rPr>
        <w:t xml:space="preserve"> The two passages, however, are not identical. </w:t>
      </w:r>
      <w:r w:rsidR="00BB6C5C">
        <w:rPr>
          <w:rFonts w:asciiTheme="minorHAnsi" w:hAnsiTheme="minorHAnsi" w:cstheme="minorHAnsi"/>
        </w:rPr>
        <w:t xml:space="preserve"> </w:t>
      </w:r>
      <w:r w:rsidRPr="006A6E81">
        <w:rPr>
          <w:rFonts w:asciiTheme="minorHAnsi" w:hAnsiTheme="minorHAnsi" w:cstheme="minorHAnsi"/>
        </w:rPr>
        <w:t xml:space="preserve">Why are there </w:t>
      </w:r>
      <w:r w:rsidRPr="006A6E81">
        <w:rPr>
          <w:rStyle w:val="Strong"/>
          <w:rFonts w:asciiTheme="minorHAnsi" w:hAnsiTheme="minorHAnsi" w:cstheme="minorHAnsi"/>
          <w:b w:val="0"/>
          <w:bCs w:val="0"/>
        </w:rPr>
        <w:t>two versions of the Decalogue</w:t>
      </w:r>
      <w:r w:rsidRPr="006A6E81">
        <w:rPr>
          <w:rFonts w:asciiTheme="minorHAnsi" w:hAnsiTheme="minorHAnsi" w:cstheme="minorHAnsi"/>
        </w:rPr>
        <w:t xml:space="preserve">? </w:t>
      </w:r>
      <w:r w:rsidR="00BB6C5C">
        <w:rPr>
          <w:rFonts w:asciiTheme="minorHAnsi" w:hAnsiTheme="minorHAnsi" w:cstheme="minorHAnsi"/>
        </w:rPr>
        <w:t xml:space="preserve"> </w:t>
      </w:r>
      <w:r w:rsidRPr="006A6E81">
        <w:rPr>
          <w:rFonts w:asciiTheme="minorHAnsi" w:hAnsiTheme="minorHAnsi" w:cstheme="minorHAnsi"/>
        </w:rPr>
        <w:t>How should we understand the nature of the differences between them?</w:t>
      </w:r>
    </w:p>
    <w:p w:rsidR="00692463" w:rsidRPr="00D05318" w:rsidRDefault="00692463" w:rsidP="00535E41">
      <w:pPr>
        <w:pStyle w:val="HILLEL"/>
        <w:jc w:val="both"/>
        <w:rPr>
          <w:rFonts w:asciiTheme="minorHAnsi" w:hAnsiTheme="minorHAnsi" w:cstheme="minorHAnsi"/>
        </w:rPr>
      </w:pPr>
    </w:p>
    <w:p w:rsidR="00714A77" w:rsidRPr="00D05318" w:rsidRDefault="00D05318" w:rsidP="00D05318">
      <w:pPr>
        <w:pStyle w:val="HILLEL"/>
        <w:jc w:val="center"/>
        <w:rPr>
          <w:rFonts w:asciiTheme="minorHAnsi" w:hAnsiTheme="minorHAnsi" w:cstheme="minorHAnsi"/>
          <w:b/>
          <w:bCs/>
          <w:u w:val="single"/>
        </w:rPr>
      </w:pPr>
      <w:r w:rsidRPr="00D05318">
        <w:rPr>
          <w:rFonts w:asciiTheme="minorHAnsi" w:hAnsiTheme="minorHAnsi" w:cstheme="minorHAnsi"/>
          <w:b/>
          <w:bCs/>
          <w:u w:val="single"/>
        </w:rPr>
        <w:t>A Comparison</w:t>
      </w:r>
    </w:p>
    <w:p w:rsidR="00001C74" w:rsidRPr="006A6E81" w:rsidRDefault="00001C74" w:rsidP="00001C74">
      <w:pPr>
        <w:pStyle w:val="HILLEL"/>
        <w:bidi/>
        <w:jc w:val="both"/>
      </w:pPr>
    </w:p>
    <w:tbl>
      <w:tblPr>
        <w:tblStyle w:val="TableGrid"/>
        <w:tblW w:w="0" w:type="auto"/>
        <w:tblLook w:val="04A0" w:firstRow="1" w:lastRow="0" w:firstColumn="1" w:lastColumn="0" w:noHBand="0" w:noVBand="1"/>
      </w:tblPr>
      <w:tblGrid>
        <w:gridCol w:w="5058"/>
        <w:gridCol w:w="4907"/>
      </w:tblGrid>
      <w:tr w:rsidR="00714A77" w:rsidRPr="006A6E81" w:rsidTr="00B56730">
        <w:tc>
          <w:tcPr>
            <w:tcW w:w="5058" w:type="dxa"/>
          </w:tcPr>
          <w:p w:rsidR="00714A77" w:rsidRPr="001A40C1" w:rsidRDefault="00521350" w:rsidP="001A40C1">
            <w:pPr>
              <w:pStyle w:val="NoSpacing"/>
              <w:jc w:val="center"/>
              <w:rPr>
                <w:b/>
                <w:bCs/>
              </w:rPr>
            </w:pPr>
            <w:r w:rsidRPr="001A40C1">
              <w:rPr>
                <w:b/>
                <w:bCs/>
                <w:rtl/>
              </w:rPr>
              <w:t>דיברות שניות (דברים ה':ו'-י"ז</w:t>
            </w:r>
            <w:r w:rsidRPr="001A40C1">
              <w:rPr>
                <w:b/>
                <w:bCs/>
              </w:rPr>
              <w:t>(</w:t>
            </w:r>
          </w:p>
        </w:tc>
        <w:tc>
          <w:tcPr>
            <w:tcW w:w="4907" w:type="dxa"/>
          </w:tcPr>
          <w:p w:rsidR="00714A77" w:rsidRPr="001A40C1" w:rsidRDefault="00714A77" w:rsidP="001A40C1">
            <w:pPr>
              <w:pStyle w:val="NoSpacing"/>
              <w:jc w:val="center"/>
              <w:rPr>
                <w:b/>
                <w:bCs/>
              </w:rPr>
            </w:pPr>
            <w:r w:rsidRPr="001A40C1">
              <w:rPr>
                <w:b/>
                <w:bCs/>
                <w:rtl/>
              </w:rPr>
              <w:t>דיברות ראשונות (שמות כ':ב'-י"ג</w:t>
            </w:r>
            <w:r w:rsidRPr="001A40C1">
              <w:rPr>
                <w:b/>
                <w:bCs/>
              </w:rPr>
              <w:t>(</w:t>
            </w:r>
          </w:p>
        </w:tc>
      </w:tr>
      <w:tr w:rsidR="00714A77" w:rsidRPr="006A6E81" w:rsidTr="00B56730">
        <w:tc>
          <w:tcPr>
            <w:tcW w:w="5058" w:type="dxa"/>
          </w:tcPr>
          <w:p w:rsidR="00714A77" w:rsidRPr="006A6E81" w:rsidRDefault="00714A77" w:rsidP="00696122">
            <w:pPr>
              <w:pStyle w:val="NoSpacing"/>
            </w:pPr>
            <w:r w:rsidRPr="006A6E81">
              <w:rPr>
                <w:rFonts w:hint="cs"/>
                <w:rtl/>
              </w:rPr>
              <w:t>(</w:t>
            </w:r>
            <w:r w:rsidRPr="006A6E81">
              <w:rPr>
                <w:rtl/>
              </w:rPr>
              <w:t xml:space="preserve">ו) אָנֹכִי </w:t>
            </w:r>
            <w:r w:rsidR="004D4DB9">
              <w:rPr>
                <w:rtl/>
              </w:rPr>
              <w:t>י"י</w:t>
            </w:r>
            <w:r w:rsidRPr="006A6E81">
              <w:rPr>
                <w:rtl/>
              </w:rPr>
              <w:t xml:space="preserve"> אֱלֹהֶיךָ אֲשֶׁר הוֹצֵאתִיךָ מֵאֶרֶץ מִצְרַיִם מִבֵּית עֲבָדִים לֹא יִהְיֶה לְךָ אֱלֹהִים אֲחֵרִים עַל פָּנָי</w:t>
            </w:r>
            <w:r w:rsidRPr="006A6E81">
              <w:t>.</w:t>
            </w:r>
          </w:p>
        </w:tc>
        <w:tc>
          <w:tcPr>
            <w:tcW w:w="4907" w:type="dxa"/>
          </w:tcPr>
          <w:p w:rsidR="00714A77" w:rsidRPr="006A6E81" w:rsidRDefault="00714A77" w:rsidP="00696122">
            <w:pPr>
              <w:pStyle w:val="NoSpacing"/>
            </w:pPr>
            <w:r w:rsidRPr="006A6E81">
              <w:t>)</w:t>
            </w:r>
            <w:r w:rsidRPr="006A6E81">
              <w:rPr>
                <w:rtl/>
              </w:rPr>
              <w:t xml:space="preserve">ב) אָנֹכִי </w:t>
            </w:r>
            <w:r w:rsidR="004D4DB9">
              <w:rPr>
                <w:rtl/>
              </w:rPr>
              <w:t>י"י</w:t>
            </w:r>
            <w:r w:rsidRPr="006A6E81">
              <w:rPr>
                <w:rtl/>
              </w:rPr>
              <w:t xml:space="preserve"> אֱלֹהֶיךָ אֲשֶׁר הוֹצֵאתִיךָ מֵאֶרֶץ מִצְרַיִם מִבֵּית עֲבָדִים לֹא יִהְיֶה לְךָ אֱלֹהִים אֲחֵרִים עַל פָּנָי</w:t>
            </w:r>
            <w:r w:rsidRPr="006A6E81">
              <w:t>.</w:t>
            </w:r>
          </w:p>
        </w:tc>
      </w:tr>
      <w:tr w:rsidR="00714A77" w:rsidRPr="006A6E81" w:rsidTr="00B56730">
        <w:tc>
          <w:tcPr>
            <w:tcW w:w="5058" w:type="dxa"/>
          </w:tcPr>
          <w:p w:rsidR="00714A77" w:rsidRPr="006A6E81" w:rsidRDefault="00714A77" w:rsidP="00696122">
            <w:pPr>
              <w:pStyle w:val="NoSpacing"/>
            </w:pPr>
            <w:r w:rsidRPr="006A6E81">
              <w:rPr>
                <w:rFonts w:hint="cs"/>
                <w:rtl/>
              </w:rPr>
              <w:t>(</w:t>
            </w:r>
            <w:r w:rsidRPr="006A6E81">
              <w:rPr>
                <w:rtl/>
              </w:rPr>
              <w:t xml:space="preserve">ז) לֹא תַעֲשֶׂה לְךָ פֶסֶל כָּל תְּמוּנָה אֲשֶׁר בַּשָּׁמַיִם מִמַּעַל וַאֲשֶׁר בָּאָרֶץ מִתָּחַת וַאֲשֶׁר בַּמַּיִם מִתַּחַת לָאָרֶץ. (ח) לֹא תִשְׁתַּחֲוֶה לָהֶם וְלֹא תָעָבְדֵם כִּי אָנֹכִי </w:t>
            </w:r>
            <w:r w:rsidR="004D4DB9">
              <w:rPr>
                <w:rtl/>
              </w:rPr>
              <w:t>י"י</w:t>
            </w:r>
            <w:r w:rsidRPr="006A6E81">
              <w:rPr>
                <w:rtl/>
              </w:rPr>
              <w:t xml:space="preserve"> אֱלֹהֶיךָ אֵל קַנָּא פֹּקֵד עֲוֹן אָב</w:t>
            </w:r>
            <w:r w:rsidRPr="001A40C1">
              <w:rPr>
                <w:b/>
                <w:bCs/>
                <w:color w:val="FF0000"/>
                <w:rtl/>
              </w:rPr>
              <w:t>וֹ</w:t>
            </w:r>
            <w:r w:rsidRPr="006A6E81">
              <w:rPr>
                <w:rtl/>
              </w:rPr>
              <w:t>ת עַל בָּנִים וְעַל שִׁלֵּשִׁים וְעַל רִבֵּעִים לְשֹׂנְאָי. (ט)</w:t>
            </w:r>
            <w:r w:rsidR="00B56730" w:rsidRPr="006A6E81">
              <w:rPr>
                <w:rFonts w:hint="cs"/>
                <w:rtl/>
              </w:rPr>
              <w:t xml:space="preserve"> </w:t>
            </w:r>
            <w:r w:rsidRPr="006A6E81">
              <w:rPr>
                <w:rtl/>
              </w:rPr>
              <w:t>וְעֹשֶׂה חֶסֶד לַאֲלָפִים לְאֹהֲבַי וּלְשֹׁמְרֵי מִצְוֹתָ</w:t>
            </w:r>
            <w:r w:rsidRPr="006A6E81">
              <w:rPr>
                <w:rFonts w:hint="cs"/>
                <w:rtl/>
              </w:rPr>
              <w:t>[</w:t>
            </w:r>
            <w:r w:rsidRPr="006A6E81">
              <w:rPr>
                <w:rtl/>
              </w:rPr>
              <w:t>י</w:t>
            </w:r>
            <w:r w:rsidRPr="006A6E81">
              <w:rPr>
                <w:rFonts w:hint="cs"/>
                <w:rtl/>
              </w:rPr>
              <w:t>](</w:t>
            </w:r>
            <w:r w:rsidRPr="001A40C1">
              <w:rPr>
                <w:b/>
                <w:bCs/>
                <w:color w:val="FF0000"/>
                <w:rtl/>
              </w:rPr>
              <w:t>ו</w:t>
            </w:r>
            <w:r w:rsidRPr="006A6E81">
              <w:rPr>
                <w:rFonts w:hint="cs"/>
                <w:rtl/>
              </w:rPr>
              <w:t>)</w:t>
            </w:r>
            <w:r w:rsidRPr="006A6E81">
              <w:t>.</w:t>
            </w:r>
            <w:r w:rsidRPr="006A6E81">
              <w:rPr>
                <w:rStyle w:val="parshiyamark"/>
                <w:rtl/>
              </w:rPr>
              <w:t xml:space="preserve"> </w:t>
            </w:r>
            <w:r w:rsidRPr="006A6E81">
              <w:rPr>
                <w:rStyle w:val="parshiyamark"/>
                <w:rFonts w:hint="cs"/>
                <w:rtl/>
              </w:rPr>
              <w:t>{</w:t>
            </w:r>
            <w:r w:rsidRPr="006A6E81">
              <w:rPr>
                <w:rStyle w:val="parshiyamark"/>
                <w:rtl/>
              </w:rPr>
              <w:t>ס</w:t>
            </w:r>
            <w:r w:rsidRPr="006A6E81">
              <w:rPr>
                <w:rStyle w:val="parshiyamark"/>
                <w:rFonts w:hint="cs"/>
                <w:rtl/>
              </w:rPr>
              <w:t>}</w:t>
            </w:r>
          </w:p>
        </w:tc>
        <w:tc>
          <w:tcPr>
            <w:tcW w:w="4907" w:type="dxa"/>
          </w:tcPr>
          <w:p w:rsidR="00714A77" w:rsidRPr="006A6E81" w:rsidRDefault="00714A77" w:rsidP="00696122">
            <w:pPr>
              <w:pStyle w:val="NoSpacing"/>
            </w:pPr>
            <w:r w:rsidRPr="006A6E81">
              <w:rPr>
                <w:rFonts w:hint="cs"/>
                <w:rtl/>
              </w:rPr>
              <w:t>(</w:t>
            </w:r>
            <w:r w:rsidRPr="006A6E81">
              <w:rPr>
                <w:rtl/>
              </w:rPr>
              <w:t xml:space="preserve">ג) לֹא תַעֲשֶׂה לְךָ פֶסֶל וְכָל תְּמוּנָה אֲשֶׁר בַּשָּׁמַיִם מִמַּעַל וַאֲשֶׁר בָּאָרֶץ מִתָּחַת וַאֲשֶׁר בַּמַּיִם מִתַּחַת לָאָרֶץ. (ד) לֹא תִשְׁתַּחֲוֶה לָהֶם וְלֹא תָעָבְדֵם כִּי אָנֹכִי </w:t>
            </w:r>
            <w:r w:rsidR="004D4DB9">
              <w:rPr>
                <w:rtl/>
              </w:rPr>
              <w:t>י"י</w:t>
            </w:r>
            <w:r w:rsidRPr="006A6E81">
              <w:rPr>
                <w:rtl/>
              </w:rPr>
              <w:t xml:space="preserve"> אֱלֹהֶיךָ אֵל קַנָּא פֹּקֵד עֲוֹן אָבֹת עַל בָּנִים עַל שִׁלֵּשִׁים וְעַל רִבֵּעִים לְשֹׂנְאָי. (ה) וְעֹשֶׂה חֶסֶד לַאֲלָפִים לְאֹהֲבַי וּלְשֹׁמְרֵי מִצְוֹתָי</w:t>
            </w:r>
            <w:r w:rsidRPr="006A6E81">
              <w:t>.</w:t>
            </w:r>
            <w:r w:rsidRPr="006A6E81">
              <w:rPr>
                <w:rStyle w:val="parshiyamark"/>
                <w:rtl/>
              </w:rPr>
              <w:t xml:space="preserve"> </w:t>
            </w:r>
            <w:r w:rsidRPr="006A6E81">
              <w:rPr>
                <w:rStyle w:val="parshiyamark"/>
                <w:rFonts w:hint="cs"/>
                <w:rtl/>
              </w:rPr>
              <w:t>{</w:t>
            </w:r>
            <w:r w:rsidRPr="006A6E81">
              <w:rPr>
                <w:rStyle w:val="parshiyamark"/>
                <w:rtl/>
              </w:rPr>
              <w:t>ס</w:t>
            </w:r>
            <w:r w:rsidRPr="006A6E81">
              <w:rPr>
                <w:rStyle w:val="parshiyamark"/>
              </w:rPr>
              <w:t>{</w:t>
            </w:r>
          </w:p>
        </w:tc>
      </w:tr>
      <w:tr w:rsidR="00714A77" w:rsidRPr="006A6E81" w:rsidTr="00B56730">
        <w:tc>
          <w:tcPr>
            <w:tcW w:w="5058" w:type="dxa"/>
          </w:tcPr>
          <w:p w:rsidR="00714A77" w:rsidRPr="006A6E81" w:rsidRDefault="00BF7FCA" w:rsidP="00696122">
            <w:pPr>
              <w:pStyle w:val="NoSpacing"/>
            </w:pPr>
            <w:r w:rsidRPr="006A6E81">
              <w:rPr>
                <w:rFonts w:hint="cs"/>
                <w:rtl/>
              </w:rPr>
              <w:t xml:space="preserve"> (</w:t>
            </w:r>
            <w:r w:rsidR="00714A77" w:rsidRPr="006A6E81">
              <w:rPr>
                <w:rtl/>
              </w:rPr>
              <w:t xml:space="preserve">י) לֹא תִשָּׂא אֶת שֵׁם </w:t>
            </w:r>
            <w:r w:rsidR="004D4DB9">
              <w:rPr>
                <w:rtl/>
              </w:rPr>
              <w:t>י"י</w:t>
            </w:r>
            <w:r w:rsidR="00714A77" w:rsidRPr="006A6E81">
              <w:rPr>
                <w:rtl/>
              </w:rPr>
              <w:t xml:space="preserve"> אֱלֹהֶיךָ לַשָּׁוְא כִּי לֹא יְנַקֶּה </w:t>
            </w:r>
            <w:r w:rsidR="004D4DB9">
              <w:rPr>
                <w:rtl/>
              </w:rPr>
              <w:t>י"י</w:t>
            </w:r>
            <w:r w:rsidR="00714A77" w:rsidRPr="006A6E81">
              <w:rPr>
                <w:rtl/>
              </w:rPr>
              <w:t xml:space="preserve"> אֵת אֲשֶׁר יִשָּׂא אֶת שְׁמוֹ לַשָּׁוְא</w:t>
            </w:r>
            <w:r w:rsidRPr="006A6E81">
              <w:rPr>
                <w:rFonts w:hint="cs"/>
                <w:rtl/>
              </w:rPr>
              <w:t>. {</w:t>
            </w:r>
            <w:r w:rsidR="00714A77" w:rsidRPr="006A6E81">
              <w:rPr>
                <w:rStyle w:val="parshiyamark"/>
                <w:color w:val="00B050"/>
                <w:rtl/>
              </w:rPr>
              <w:t>ס</w:t>
            </w:r>
            <w:r w:rsidRPr="006A6E81">
              <w:rPr>
                <w:rStyle w:val="parshiyamark"/>
                <w:rFonts w:hint="cs"/>
                <w:rtl/>
              </w:rPr>
              <w:t>}</w:t>
            </w:r>
          </w:p>
        </w:tc>
        <w:tc>
          <w:tcPr>
            <w:tcW w:w="4907" w:type="dxa"/>
          </w:tcPr>
          <w:p w:rsidR="00714A77" w:rsidRPr="006A6E81" w:rsidRDefault="00714A77" w:rsidP="00696122">
            <w:pPr>
              <w:pStyle w:val="NoSpacing"/>
            </w:pPr>
            <w:r w:rsidRPr="006A6E81">
              <w:rPr>
                <w:rFonts w:hint="cs"/>
                <w:rtl/>
              </w:rPr>
              <w:t>(</w:t>
            </w:r>
            <w:r w:rsidRPr="006A6E81">
              <w:rPr>
                <w:rtl/>
              </w:rPr>
              <w:t xml:space="preserve">ו) לֹא תִשָּׂא אֶת שֵׁם </w:t>
            </w:r>
            <w:r w:rsidR="004D4DB9">
              <w:rPr>
                <w:rtl/>
              </w:rPr>
              <w:t>י"י</w:t>
            </w:r>
            <w:r w:rsidRPr="006A6E81">
              <w:rPr>
                <w:rtl/>
              </w:rPr>
              <w:t xml:space="preserve"> אֱלֹהֶיךָ לַשָּׁוְא כִּי לֹא יְנַקֶּה </w:t>
            </w:r>
            <w:r w:rsidR="004D4DB9">
              <w:rPr>
                <w:rtl/>
              </w:rPr>
              <w:t>י"י</w:t>
            </w:r>
            <w:r w:rsidRPr="006A6E81">
              <w:rPr>
                <w:rtl/>
              </w:rPr>
              <w:t xml:space="preserve"> אֵת אֲשֶׁר יִשָּׂא אֶת שְׁמוֹ לַשָּׁוְא</w:t>
            </w:r>
            <w:r w:rsidRPr="006A6E81">
              <w:rPr>
                <w:rFonts w:hint="cs"/>
                <w:rtl/>
              </w:rPr>
              <w:t>.</w:t>
            </w:r>
            <w:r w:rsidRPr="006A6E81">
              <w:t>}</w:t>
            </w:r>
            <w:r w:rsidRPr="006A6E81">
              <w:rPr>
                <w:rStyle w:val="parshiyamark"/>
                <w:color w:val="00B050"/>
                <w:rtl/>
              </w:rPr>
              <w:t>פ</w:t>
            </w:r>
            <w:r w:rsidRPr="006A6E81">
              <w:rPr>
                <w:rStyle w:val="parshiyamark"/>
              </w:rPr>
              <w:t>{</w:t>
            </w:r>
          </w:p>
        </w:tc>
      </w:tr>
      <w:tr w:rsidR="00714A77" w:rsidRPr="006A6E81" w:rsidTr="00B56730">
        <w:tc>
          <w:tcPr>
            <w:tcW w:w="5058" w:type="dxa"/>
          </w:tcPr>
          <w:p w:rsidR="00714A77" w:rsidRPr="006A6E81" w:rsidRDefault="00BF7FCA" w:rsidP="00696122">
            <w:pPr>
              <w:pStyle w:val="NoSpacing"/>
            </w:pPr>
            <w:r w:rsidRPr="006A6E81">
              <w:rPr>
                <w:rFonts w:hint="cs"/>
                <w:rtl/>
              </w:rPr>
              <w:t>(</w:t>
            </w:r>
            <w:r w:rsidR="00714A77" w:rsidRPr="006A6E81">
              <w:rPr>
                <w:rtl/>
              </w:rPr>
              <w:t>יא</w:t>
            </w:r>
            <w:r w:rsidRPr="006A6E81">
              <w:rPr>
                <w:rFonts w:hint="cs"/>
                <w:rtl/>
              </w:rPr>
              <w:t>)</w:t>
            </w:r>
            <w:r w:rsidR="00714A77" w:rsidRPr="006A6E81">
              <w:t xml:space="preserve"> </w:t>
            </w:r>
            <w:r w:rsidR="00714A77" w:rsidRPr="001A40C1">
              <w:rPr>
                <w:b/>
                <w:bCs/>
                <w:color w:val="FFC000"/>
                <w:rtl/>
              </w:rPr>
              <w:t>שָׁמוֹר</w:t>
            </w:r>
            <w:r w:rsidR="00714A77" w:rsidRPr="006A6E81">
              <w:rPr>
                <w:rtl/>
              </w:rPr>
              <w:t xml:space="preserve"> אֶת יוֹם הַשַּׁבָּת לְקַדְּשׁוֹ </w:t>
            </w:r>
            <w:r w:rsidR="00714A77" w:rsidRPr="001A40C1">
              <w:rPr>
                <w:b/>
                <w:bCs/>
                <w:color w:val="C00000"/>
                <w:rtl/>
              </w:rPr>
              <w:t xml:space="preserve">כַּאֲשֶׁר צִוְּךָ </w:t>
            </w:r>
            <w:r w:rsidR="004D4DB9">
              <w:rPr>
                <w:b/>
                <w:bCs/>
                <w:color w:val="C00000"/>
                <w:rtl/>
              </w:rPr>
              <w:t>י"י</w:t>
            </w:r>
            <w:r w:rsidR="00714A77" w:rsidRPr="001A40C1">
              <w:rPr>
                <w:b/>
                <w:bCs/>
                <w:color w:val="C00000"/>
                <w:rtl/>
              </w:rPr>
              <w:t xml:space="preserve"> אֱלֹהֶיךָ</w:t>
            </w:r>
            <w:r w:rsidRPr="006A6E81">
              <w:rPr>
                <w:rFonts w:hint="cs"/>
                <w:rtl/>
              </w:rPr>
              <w:t>. (</w:t>
            </w:r>
            <w:r w:rsidR="00714A77" w:rsidRPr="006A6E81">
              <w:rPr>
                <w:rtl/>
              </w:rPr>
              <w:t>יב) שֵׁשֶׁת יָמִים תַּעֲבֹד וְעָשִׂיתָ כָּל מְלַאכְתֶּךָ. (יג) וְיוֹם הַשְּׁבִיעִי שַׁבָּת לַ</w:t>
            </w:r>
            <w:r w:rsidR="004D4DB9">
              <w:rPr>
                <w:rtl/>
              </w:rPr>
              <w:t>י"י</w:t>
            </w:r>
            <w:r w:rsidR="00714A77" w:rsidRPr="006A6E81">
              <w:rPr>
                <w:rtl/>
              </w:rPr>
              <w:t xml:space="preserve"> אֱלֹהֶיךָ לֹא תַעֲשֶׂה כָל מְלָאכָה אַתָּה וּבִנְךָ וּבִתֶּךָ וְעַבְדְּךָ וַאֲמָתֶךָ </w:t>
            </w:r>
            <w:r w:rsidR="00714A77" w:rsidRPr="001A40C1">
              <w:rPr>
                <w:b/>
                <w:bCs/>
                <w:color w:val="C00000"/>
                <w:rtl/>
              </w:rPr>
              <w:t xml:space="preserve">וְשׁוֹרְךָ וַחֲמֹרְךָ </w:t>
            </w:r>
            <w:r w:rsidR="00714A77" w:rsidRPr="001A40C1">
              <w:rPr>
                <w:rtl/>
              </w:rPr>
              <w:t>וְ</w:t>
            </w:r>
            <w:r w:rsidR="00714A77" w:rsidRPr="001A40C1">
              <w:rPr>
                <w:b/>
                <w:bCs/>
                <w:color w:val="C00000"/>
                <w:rtl/>
              </w:rPr>
              <w:t>כָל</w:t>
            </w:r>
            <w:r w:rsidR="00714A77" w:rsidRPr="006A6E81">
              <w:rPr>
                <w:color w:val="C00000"/>
                <w:rtl/>
              </w:rPr>
              <w:t xml:space="preserve"> </w:t>
            </w:r>
            <w:r w:rsidR="00714A77" w:rsidRPr="006A6E81">
              <w:rPr>
                <w:rtl/>
              </w:rPr>
              <w:t xml:space="preserve">בְּהֶמְתֶּךָ וְגֵרְךָ אֲשֶׁר בִּשְׁעָרֶיךָ </w:t>
            </w:r>
            <w:r w:rsidR="00714A77" w:rsidRPr="001A40C1">
              <w:rPr>
                <w:b/>
                <w:bCs/>
                <w:color w:val="C00000"/>
                <w:rtl/>
              </w:rPr>
              <w:t>לְמַעַן יָנוּחַ עַבְדְּךָ וַאֲמָתְךָ כָּמוֹךָ</w:t>
            </w:r>
            <w:r w:rsidR="00350702" w:rsidRPr="006A6E81">
              <w:rPr>
                <w:rFonts w:hint="cs"/>
                <w:rtl/>
              </w:rPr>
              <w:t xml:space="preserve">. </w:t>
            </w:r>
            <w:r w:rsidR="00714A77" w:rsidRPr="006A6E81">
              <w:t xml:space="preserve"> </w:t>
            </w:r>
            <w:r w:rsidR="00350702" w:rsidRPr="006A6E81">
              <w:rPr>
                <w:rFonts w:hint="cs"/>
                <w:rtl/>
              </w:rPr>
              <w:t>(</w:t>
            </w:r>
            <w:r w:rsidR="00714A77" w:rsidRPr="006A6E81">
              <w:rPr>
                <w:rtl/>
              </w:rPr>
              <w:t>יד</w:t>
            </w:r>
            <w:r w:rsidR="00350702" w:rsidRPr="006A6E81">
              <w:rPr>
                <w:rFonts w:hint="cs"/>
                <w:rtl/>
              </w:rPr>
              <w:t>)</w:t>
            </w:r>
            <w:r w:rsidR="00714A77" w:rsidRPr="006A6E81">
              <w:t xml:space="preserve"> </w:t>
            </w:r>
            <w:r w:rsidR="00714A77" w:rsidRPr="001A40C1">
              <w:rPr>
                <w:b/>
                <w:bCs/>
                <w:color w:val="0070C0"/>
                <w:rtl/>
              </w:rPr>
              <w:t xml:space="preserve">וְזָכַרְתָּ כִּי עֶבֶד הָיִיתָ בְּאֶרֶץ מִצְרַיִם וַיֹּצִאֲךָ </w:t>
            </w:r>
            <w:r w:rsidR="004D4DB9">
              <w:rPr>
                <w:b/>
                <w:bCs/>
                <w:color w:val="0070C0"/>
                <w:rtl/>
              </w:rPr>
              <w:t>י"י</w:t>
            </w:r>
            <w:r w:rsidR="00714A77" w:rsidRPr="001A40C1">
              <w:rPr>
                <w:b/>
                <w:bCs/>
                <w:color w:val="0070C0"/>
                <w:rtl/>
              </w:rPr>
              <w:t xml:space="preserve"> אֱלֹהֶיךָ מִשָּׁם בְּיָד חֲזָקָה וּבִזְרֹעַ נְטוּיָה עַל כֵּן צִוְּךָ </w:t>
            </w:r>
            <w:r w:rsidR="004D4DB9">
              <w:rPr>
                <w:b/>
                <w:bCs/>
                <w:color w:val="0070C0"/>
                <w:rtl/>
              </w:rPr>
              <w:t>י"י</w:t>
            </w:r>
            <w:r w:rsidR="00714A77" w:rsidRPr="001A40C1">
              <w:rPr>
                <w:b/>
                <w:bCs/>
                <w:color w:val="0070C0"/>
                <w:rtl/>
              </w:rPr>
              <w:t xml:space="preserve"> אֱלֹהֶיךָ לַעֲשׂוֹת אֶת יוֹם הַשַּׁבָּת</w:t>
            </w:r>
            <w:r w:rsidR="00714A77" w:rsidRPr="006A6E81">
              <w:t>.</w:t>
            </w:r>
            <w:r w:rsidR="00350702" w:rsidRPr="006A6E81">
              <w:rPr>
                <w:rFonts w:hint="cs"/>
                <w:rtl/>
              </w:rPr>
              <w:t xml:space="preserve"> {</w:t>
            </w:r>
            <w:r w:rsidR="00714A77" w:rsidRPr="006A6E81">
              <w:rPr>
                <w:rStyle w:val="parshiyamark"/>
                <w:rtl/>
              </w:rPr>
              <w:t>ס</w:t>
            </w:r>
            <w:r w:rsidR="00350702" w:rsidRPr="006A6E81">
              <w:rPr>
                <w:rStyle w:val="parshiyamark"/>
                <w:rFonts w:hint="cs"/>
                <w:rtl/>
              </w:rPr>
              <w:t>}</w:t>
            </w:r>
          </w:p>
        </w:tc>
        <w:tc>
          <w:tcPr>
            <w:tcW w:w="4907" w:type="dxa"/>
          </w:tcPr>
          <w:p w:rsidR="00714A77" w:rsidRPr="006A6E81" w:rsidRDefault="00714A77" w:rsidP="00696122">
            <w:pPr>
              <w:pStyle w:val="NoSpacing"/>
            </w:pPr>
            <w:r w:rsidRPr="006A6E81">
              <w:rPr>
                <w:rFonts w:hint="cs"/>
                <w:rtl/>
              </w:rPr>
              <w:t>(</w:t>
            </w:r>
            <w:r w:rsidRPr="006A6E81">
              <w:rPr>
                <w:rtl/>
              </w:rPr>
              <w:t>ז</w:t>
            </w:r>
            <w:r w:rsidRPr="006A6E81">
              <w:rPr>
                <w:rFonts w:hint="cs"/>
                <w:rtl/>
              </w:rPr>
              <w:t>)</w:t>
            </w:r>
            <w:r w:rsidRPr="001A40C1">
              <w:rPr>
                <w:b/>
                <w:bCs/>
              </w:rPr>
              <w:t xml:space="preserve"> </w:t>
            </w:r>
            <w:r w:rsidRPr="001A40C1">
              <w:rPr>
                <w:b/>
                <w:bCs/>
                <w:color w:val="FFC000"/>
                <w:rtl/>
              </w:rPr>
              <w:t>זָכוֹר</w:t>
            </w:r>
            <w:r w:rsidRPr="006A6E81">
              <w:rPr>
                <w:color w:val="FFC000"/>
                <w:rtl/>
              </w:rPr>
              <w:t xml:space="preserve"> </w:t>
            </w:r>
            <w:r w:rsidRPr="006A6E81">
              <w:rPr>
                <w:rtl/>
              </w:rPr>
              <w:t>אֶת יוֹם הַשַּׁבָּת לְקַדְּשׁוֹ. (ח</w:t>
            </w:r>
            <w:r w:rsidRPr="006A6E81">
              <w:rPr>
                <w:rFonts w:hint="cs"/>
                <w:rtl/>
              </w:rPr>
              <w:t>)</w:t>
            </w:r>
            <w:r w:rsidRPr="006A6E81">
              <w:t xml:space="preserve"> </w:t>
            </w:r>
            <w:r w:rsidRPr="006A6E81">
              <w:rPr>
                <w:rtl/>
              </w:rPr>
              <w:t>שֵׁשֶׁת יָמִים תַּעֲבֹד וְעָשִׂיתָ כָּל מְלַאכְתֶּךָ. (ט) וְיוֹם הַשְּׁבִיעִי שַׁבָּת לַ</w:t>
            </w:r>
            <w:r w:rsidR="004D4DB9">
              <w:rPr>
                <w:rtl/>
              </w:rPr>
              <w:t>י"י</w:t>
            </w:r>
            <w:r w:rsidRPr="006A6E81">
              <w:rPr>
                <w:rtl/>
              </w:rPr>
              <w:t xml:space="preserve"> אֱלֹהֶיךָ לֹא תַעֲשֶׂה כָל מְלָאכָה אַתָּה וּבִנְךָ וּבִתֶּךָ עַבְדְּךָ וַאֲמָתְךָ וּבְהֶמְתֶּךָ וְגֵרְךָ אֲשֶׁר בִּשְׁעָרֶיךָ. (</w:t>
            </w:r>
            <w:r w:rsidRPr="006A6E81">
              <w:rPr>
                <w:rFonts w:hint="cs"/>
                <w:rtl/>
              </w:rPr>
              <w:t>י)</w:t>
            </w:r>
            <w:r w:rsidRPr="006A6E81">
              <w:rPr>
                <w:color w:val="0070C0"/>
              </w:rPr>
              <w:t xml:space="preserve"> </w:t>
            </w:r>
            <w:r w:rsidRPr="001A40C1">
              <w:rPr>
                <w:b/>
                <w:bCs/>
                <w:color w:val="0070C0"/>
                <w:rtl/>
              </w:rPr>
              <w:t xml:space="preserve">כִּי שֵׁשֶׁת יָמִים עָשָׂה </w:t>
            </w:r>
            <w:r w:rsidR="004D4DB9">
              <w:rPr>
                <w:b/>
                <w:bCs/>
                <w:color w:val="0070C0"/>
                <w:rtl/>
              </w:rPr>
              <w:t>י"י</w:t>
            </w:r>
            <w:r w:rsidRPr="001A40C1">
              <w:rPr>
                <w:b/>
                <w:bCs/>
                <w:color w:val="0070C0"/>
                <w:rtl/>
              </w:rPr>
              <w:t xml:space="preserve"> אֶת הַשָּׁמַיִם וְאֶת הָאָרֶץ אֶת הַיָּם וְאֶת כָּל אֲשֶׁר בָּם וַיָּנַח בַּיּוֹם הַשְּׁבִיעִי עַל כֵּן בֵּרַךְ </w:t>
            </w:r>
            <w:r w:rsidR="004D4DB9">
              <w:rPr>
                <w:b/>
                <w:bCs/>
                <w:color w:val="0070C0"/>
                <w:rtl/>
              </w:rPr>
              <w:t>י"י</w:t>
            </w:r>
            <w:r w:rsidRPr="001A40C1">
              <w:rPr>
                <w:b/>
                <w:bCs/>
                <w:color w:val="0070C0"/>
                <w:rtl/>
              </w:rPr>
              <w:t xml:space="preserve"> אֶת יוֹם הַשַּׁבָּת וַיְקַדְּשֵׁהוּ</w:t>
            </w:r>
            <w:r w:rsidRPr="006A6E81">
              <w:rPr>
                <w:rFonts w:hint="cs"/>
                <w:rtl/>
              </w:rPr>
              <w:t>. {</w:t>
            </w:r>
            <w:r w:rsidRPr="006A6E81">
              <w:rPr>
                <w:rStyle w:val="parshiyamark"/>
                <w:rtl/>
              </w:rPr>
              <w:t>ס</w:t>
            </w:r>
            <w:r w:rsidRPr="006A6E81">
              <w:rPr>
                <w:rStyle w:val="parshiyamark"/>
                <w:rFonts w:hint="cs"/>
                <w:rtl/>
              </w:rPr>
              <w:t>}</w:t>
            </w:r>
          </w:p>
        </w:tc>
      </w:tr>
      <w:tr w:rsidR="00714A77" w:rsidRPr="006A6E81" w:rsidTr="00B56730">
        <w:tc>
          <w:tcPr>
            <w:tcW w:w="5058" w:type="dxa"/>
          </w:tcPr>
          <w:p w:rsidR="00714A77" w:rsidRPr="006A6E81" w:rsidRDefault="00696122" w:rsidP="00696122">
            <w:pPr>
              <w:pStyle w:val="NoSpacing"/>
            </w:pPr>
            <w:r>
              <w:t>)</w:t>
            </w:r>
            <w:r w:rsidR="00714A77" w:rsidRPr="006A6E81">
              <w:rPr>
                <w:rtl/>
              </w:rPr>
              <w:t xml:space="preserve">טו) כַּבֵּד אֶת אָבִיךָ וְאֶת אִמֶּךָ </w:t>
            </w:r>
            <w:r w:rsidR="00714A77" w:rsidRPr="001A40C1">
              <w:rPr>
                <w:b/>
                <w:bCs/>
                <w:color w:val="C00000"/>
                <w:rtl/>
              </w:rPr>
              <w:t xml:space="preserve">כַּאֲשֶׁר צִוְּךָ </w:t>
            </w:r>
            <w:r w:rsidR="004D4DB9">
              <w:rPr>
                <w:b/>
                <w:bCs/>
                <w:color w:val="C00000"/>
                <w:rtl/>
              </w:rPr>
              <w:t>י"י</w:t>
            </w:r>
            <w:r w:rsidR="00714A77" w:rsidRPr="001A40C1">
              <w:rPr>
                <w:b/>
                <w:bCs/>
                <w:color w:val="C00000"/>
                <w:rtl/>
              </w:rPr>
              <w:t xml:space="preserve"> אֱלֹהֶיךָ</w:t>
            </w:r>
            <w:r w:rsidR="00714A77" w:rsidRPr="006A6E81">
              <w:rPr>
                <w:color w:val="C00000"/>
                <w:rtl/>
              </w:rPr>
              <w:t xml:space="preserve"> </w:t>
            </w:r>
            <w:r w:rsidR="00714A77" w:rsidRPr="006A6E81">
              <w:rPr>
                <w:rtl/>
              </w:rPr>
              <w:t xml:space="preserve">לְמַעַן יַאֲרִיכֻן יָמֶיךָ </w:t>
            </w:r>
            <w:r w:rsidR="00714A77" w:rsidRPr="001A40C1">
              <w:rPr>
                <w:b/>
                <w:bCs/>
                <w:color w:val="C00000"/>
                <w:rtl/>
              </w:rPr>
              <w:t>וּלְמַעַן יִיטַב לָךְ</w:t>
            </w:r>
            <w:r w:rsidR="00714A77" w:rsidRPr="006A6E81">
              <w:rPr>
                <w:color w:val="C00000"/>
                <w:rtl/>
              </w:rPr>
              <w:t xml:space="preserve"> </w:t>
            </w:r>
            <w:r w:rsidR="00714A77" w:rsidRPr="006A6E81">
              <w:rPr>
                <w:rtl/>
              </w:rPr>
              <w:t xml:space="preserve">עַל הָאֲדָמָה אֲשֶׁר </w:t>
            </w:r>
            <w:r w:rsidR="004D4DB9">
              <w:rPr>
                <w:rtl/>
              </w:rPr>
              <w:t>י"י</w:t>
            </w:r>
            <w:r w:rsidR="00714A77" w:rsidRPr="006A6E81">
              <w:rPr>
                <w:rtl/>
              </w:rPr>
              <w:t xml:space="preserve"> אֱלֹהֶיךָ נֹתֵן לָךְ</w:t>
            </w:r>
            <w:r w:rsidR="00350702" w:rsidRPr="006A6E81">
              <w:rPr>
                <w:rFonts w:hint="cs"/>
                <w:rtl/>
              </w:rPr>
              <w:t>. {</w:t>
            </w:r>
            <w:r w:rsidR="00714A77" w:rsidRPr="006A6E81">
              <w:rPr>
                <w:rStyle w:val="parshiyamark"/>
                <w:rtl/>
              </w:rPr>
              <w:t>ס</w:t>
            </w:r>
            <w:r w:rsidR="00350702" w:rsidRPr="006A6E81">
              <w:rPr>
                <w:rStyle w:val="parshiyamark"/>
                <w:rFonts w:hint="cs"/>
                <w:rtl/>
              </w:rPr>
              <w:t>}</w:t>
            </w:r>
          </w:p>
        </w:tc>
        <w:tc>
          <w:tcPr>
            <w:tcW w:w="4907" w:type="dxa"/>
          </w:tcPr>
          <w:p w:rsidR="00714A77" w:rsidRPr="006A6E81" w:rsidRDefault="00714A77" w:rsidP="00696122">
            <w:pPr>
              <w:pStyle w:val="NoSpacing"/>
            </w:pPr>
            <w:r w:rsidRPr="006A6E81">
              <w:rPr>
                <w:rFonts w:hint="cs"/>
                <w:rtl/>
              </w:rPr>
              <w:t>(</w:t>
            </w:r>
            <w:r w:rsidRPr="006A6E81">
              <w:rPr>
                <w:rtl/>
              </w:rPr>
              <w:t xml:space="preserve">יא) כַּבֵּד אֶת אָבִיךָ וְאֶת אִמֶּךָ לְמַעַן יַאֲרִכוּן יָמֶיךָ עַל הָאֲדָמָה אֲשֶׁר </w:t>
            </w:r>
            <w:r w:rsidR="004D4DB9">
              <w:rPr>
                <w:rtl/>
              </w:rPr>
              <w:t>י"י</w:t>
            </w:r>
            <w:r w:rsidRPr="006A6E81">
              <w:rPr>
                <w:rtl/>
              </w:rPr>
              <w:t xml:space="preserve"> אֱלֹהֶיךָ נֹתֵן לָךְ</w:t>
            </w:r>
            <w:r w:rsidRPr="006A6E81">
              <w:rPr>
                <w:rFonts w:hint="cs"/>
                <w:rtl/>
              </w:rPr>
              <w:t>. {</w:t>
            </w:r>
            <w:r w:rsidRPr="006A6E81">
              <w:rPr>
                <w:rStyle w:val="parshiyamark"/>
                <w:rtl/>
              </w:rPr>
              <w:t>ס</w:t>
            </w:r>
            <w:r w:rsidRPr="006A6E81">
              <w:rPr>
                <w:rStyle w:val="parshiyamark"/>
                <w:rFonts w:hint="cs"/>
                <w:rtl/>
              </w:rPr>
              <w:t>}</w:t>
            </w:r>
          </w:p>
        </w:tc>
      </w:tr>
      <w:tr w:rsidR="00714A77" w:rsidRPr="006A6E81" w:rsidTr="00B56730">
        <w:tc>
          <w:tcPr>
            <w:tcW w:w="5058" w:type="dxa"/>
          </w:tcPr>
          <w:p w:rsidR="00714A77" w:rsidRPr="006A6E81" w:rsidRDefault="00350702" w:rsidP="00696122">
            <w:pPr>
              <w:pStyle w:val="NoSpacing"/>
            </w:pPr>
            <w:r w:rsidRPr="006A6E81">
              <w:rPr>
                <w:rFonts w:hint="cs"/>
                <w:rtl/>
              </w:rPr>
              <w:t>(</w:t>
            </w:r>
            <w:r w:rsidR="00714A77" w:rsidRPr="006A6E81">
              <w:rPr>
                <w:rtl/>
              </w:rPr>
              <w:t>טז) לֹא תִּרְצָח</w:t>
            </w:r>
            <w:r w:rsidRPr="006A6E81">
              <w:rPr>
                <w:rStyle w:val="parshiyamark"/>
                <w:rFonts w:hint="cs"/>
                <w:rtl/>
              </w:rPr>
              <w:t xml:space="preserve"> {</w:t>
            </w:r>
            <w:r w:rsidR="00714A77" w:rsidRPr="006A6E81">
              <w:rPr>
                <w:rStyle w:val="parshiyamark"/>
                <w:rtl/>
              </w:rPr>
              <w:t>ס</w:t>
            </w:r>
            <w:r w:rsidRPr="006A6E81">
              <w:rPr>
                <w:rStyle w:val="parshiyamark"/>
                <w:rFonts w:hint="cs"/>
                <w:rtl/>
              </w:rPr>
              <w:t>}</w:t>
            </w:r>
            <w:r w:rsidR="00714A77" w:rsidRPr="006A6E81">
              <w:rPr>
                <w:rStyle w:val="parshiyamark"/>
              </w:rPr>
              <w:t> </w:t>
            </w:r>
            <w:r w:rsidR="00714A77" w:rsidRPr="006A6E81">
              <w:rPr>
                <w:rStyle w:val="parshiyamark"/>
              </w:rPr>
              <w:t> </w:t>
            </w:r>
            <w:r w:rsidR="00714A77" w:rsidRPr="001A40C1">
              <w:rPr>
                <w:b/>
                <w:bCs/>
                <w:color w:val="FF0000"/>
                <w:rtl/>
              </w:rPr>
              <w:t>וְ</w:t>
            </w:r>
            <w:r w:rsidR="00714A77" w:rsidRPr="006A6E81">
              <w:rPr>
                <w:rtl/>
              </w:rPr>
              <w:t>לֹא תִּנְאָף</w:t>
            </w:r>
            <w:r w:rsidRPr="006A6E81">
              <w:rPr>
                <w:rStyle w:val="parshiyamark"/>
                <w:rFonts w:hint="cs"/>
                <w:rtl/>
              </w:rPr>
              <w:t xml:space="preserve"> {</w:t>
            </w:r>
            <w:r w:rsidR="00714A77" w:rsidRPr="006A6E81">
              <w:rPr>
                <w:rStyle w:val="parshiyamark"/>
                <w:rtl/>
              </w:rPr>
              <w:t>ס</w:t>
            </w:r>
            <w:r w:rsidRPr="006A6E81">
              <w:rPr>
                <w:rStyle w:val="parshiyamark"/>
                <w:rFonts w:hint="cs"/>
                <w:rtl/>
              </w:rPr>
              <w:t>}</w:t>
            </w:r>
            <w:r w:rsidR="00714A77" w:rsidRPr="006A6E81">
              <w:rPr>
                <w:rStyle w:val="parshiyamark"/>
              </w:rPr>
              <w:t> </w:t>
            </w:r>
            <w:r w:rsidR="00B56730" w:rsidRPr="006A6E81">
              <w:rPr>
                <w:rStyle w:val="parshiyamark"/>
                <w:rFonts w:hint="cs"/>
                <w:rtl/>
              </w:rPr>
              <w:t xml:space="preserve"> </w:t>
            </w:r>
            <w:r w:rsidR="00714A77" w:rsidRPr="006A6E81">
              <w:t xml:space="preserve"> </w:t>
            </w:r>
            <w:r w:rsidR="00714A77" w:rsidRPr="001A40C1">
              <w:rPr>
                <w:b/>
                <w:bCs/>
                <w:color w:val="FF0000"/>
                <w:rtl/>
              </w:rPr>
              <w:t>וְ</w:t>
            </w:r>
            <w:r w:rsidR="00714A77" w:rsidRPr="006A6E81">
              <w:rPr>
                <w:rtl/>
              </w:rPr>
              <w:t>לֹא תִּגְנֹב</w:t>
            </w:r>
            <w:r w:rsidRPr="006A6E81">
              <w:rPr>
                <w:rStyle w:val="parshiyamark"/>
                <w:rFonts w:hint="cs"/>
                <w:rtl/>
              </w:rPr>
              <w:t xml:space="preserve"> {</w:t>
            </w:r>
            <w:r w:rsidR="00714A77" w:rsidRPr="006A6E81">
              <w:rPr>
                <w:rStyle w:val="parshiyamark"/>
                <w:rtl/>
              </w:rPr>
              <w:t>ס</w:t>
            </w:r>
            <w:r w:rsidRPr="006A6E81">
              <w:rPr>
                <w:rStyle w:val="parshiyamark"/>
                <w:rFonts w:hint="cs"/>
                <w:rtl/>
              </w:rPr>
              <w:t>}</w:t>
            </w:r>
            <w:r w:rsidR="00714A77" w:rsidRPr="006A6E81">
              <w:rPr>
                <w:rStyle w:val="parshiyamark"/>
              </w:rPr>
              <w:t> </w:t>
            </w:r>
            <w:r w:rsidR="00714A77" w:rsidRPr="006A6E81">
              <w:rPr>
                <w:rStyle w:val="parshiyamark"/>
              </w:rPr>
              <w:t> </w:t>
            </w:r>
            <w:r w:rsidR="00714A77" w:rsidRPr="006A6E81">
              <w:rPr>
                <w:rStyle w:val="parshiyamark"/>
              </w:rPr>
              <w:t> </w:t>
            </w:r>
            <w:r w:rsidR="00714A77" w:rsidRPr="006A6E81">
              <w:t xml:space="preserve"> </w:t>
            </w:r>
            <w:r w:rsidR="00714A77" w:rsidRPr="001A40C1">
              <w:rPr>
                <w:b/>
                <w:bCs/>
                <w:color w:val="FF0000"/>
                <w:rtl/>
              </w:rPr>
              <w:t>וְ</w:t>
            </w:r>
            <w:r w:rsidR="00714A77" w:rsidRPr="006A6E81">
              <w:rPr>
                <w:rtl/>
              </w:rPr>
              <w:t xml:space="preserve">לֹא תַעֲנֶה בְרֵעֲךָ עֵד </w:t>
            </w:r>
            <w:r w:rsidR="00714A77" w:rsidRPr="001A40C1">
              <w:rPr>
                <w:b/>
                <w:bCs/>
                <w:color w:val="FFC000"/>
                <w:rtl/>
              </w:rPr>
              <w:t>שָׁוְא</w:t>
            </w:r>
            <w:r w:rsidRPr="006A6E81">
              <w:rPr>
                <w:rFonts w:hint="cs"/>
                <w:rtl/>
              </w:rPr>
              <w:t>. {</w:t>
            </w:r>
            <w:r w:rsidR="00714A77" w:rsidRPr="006A6E81">
              <w:rPr>
                <w:rStyle w:val="parshiyamark"/>
                <w:rtl/>
              </w:rPr>
              <w:t>ס</w:t>
            </w:r>
            <w:r w:rsidRPr="006A6E81">
              <w:rPr>
                <w:rStyle w:val="parshiyamark"/>
                <w:rFonts w:hint="cs"/>
                <w:rtl/>
              </w:rPr>
              <w:t>}</w:t>
            </w:r>
          </w:p>
        </w:tc>
        <w:tc>
          <w:tcPr>
            <w:tcW w:w="4907" w:type="dxa"/>
          </w:tcPr>
          <w:p w:rsidR="00714A77" w:rsidRPr="006A6E81" w:rsidRDefault="00714A77" w:rsidP="00696122">
            <w:pPr>
              <w:pStyle w:val="NoSpacing"/>
            </w:pPr>
            <w:r w:rsidRPr="006A6E81">
              <w:rPr>
                <w:rFonts w:hint="cs"/>
                <w:rtl/>
              </w:rPr>
              <w:t>(</w:t>
            </w:r>
            <w:r w:rsidRPr="006A6E81">
              <w:rPr>
                <w:rtl/>
              </w:rPr>
              <w:t>יב) לֹא תִּרְצָח</w:t>
            </w:r>
            <w:r w:rsidRPr="006A6E81">
              <w:rPr>
                <w:rStyle w:val="parshiyamark"/>
                <w:rFonts w:hint="cs"/>
                <w:rtl/>
              </w:rPr>
              <w:t>{</w:t>
            </w:r>
            <w:r w:rsidRPr="006A6E81">
              <w:rPr>
                <w:rStyle w:val="parshiyamark"/>
                <w:rtl/>
              </w:rPr>
              <w:t>ס</w:t>
            </w:r>
            <w:r w:rsidRPr="006A6E81">
              <w:rPr>
                <w:rStyle w:val="parshiyamark"/>
                <w:rFonts w:hint="cs"/>
                <w:rtl/>
              </w:rPr>
              <w:t>}</w:t>
            </w:r>
            <w:r w:rsidRPr="006A6E81">
              <w:rPr>
                <w:rStyle w:val="parshiyamark"/>
              </w:rPr>
              <w:t> </w:t>
            </w:r>
            <w:r w:rsidR="00B56730" w:rsidRPr="006A6E81">
              <w:rPr>
                <w:rStyle w:val="parshiyamark"/>
                <w:rFonts w:hint="cs"/>
                <w:rtl/>
              </w:rPr>
              <w:t xml:space="preserve">   </w:t>
            </w:r>
            <w:r w:rsidRPr="006A6E81">
              <w:t xml:space="preserve"> </w:t>
            </w:r>
            <w:r w:rsidRPr="006A6E81">
              <w:rPr>
                <w:rtl/>
              </w:rPr>
              <w:t>לֹא תִּנְאָף</w:t>
            </w:r>
            <w:r w:rsidRPr="006A6E81">
              <w:rPr>
                <w:rStyle w:val="parshiyamark"/>
                <w:rFonts w:hint="cs"/>
                <w:rtl/>
              </w:rPr>
              <w:t>{</w:t>
            </w:r>
            <w:r w:rsidRPr="006A6E81">
              <w:rPr>
                <w:rStyle w:val="parshiyamark"/>
                <w:rtl/>
              </w:rPr>
              <w:t>ס</w:t>
            </w:r>
            <w:r w:rsidRPr="006A6E81">
              <w:rPr>
                <w:rStyle w:val="parshiyamark"/>
                <w:rFonts w:hint="cs"/>
                <w:rtl/>
              </w:rPr>
              <w:t>}</w:t>
            </w:r>
            <w:r w:rsidR="00B56730" w:rsidRPr="006A6E81">
              <w:rPr>
                <w:rStyle w:val="parshiyamark"/>
                <w:rFonts w:hint="cs"/>
                <w:rtl/>
              </w:rPr>
              <w:t xml:space="preserve">  </w:t>
            </w:r>
            <w:r w:rsidRPr="006A6E81">
              <w:rPr>
                <w:rStyle w:val="parshiyamark"/>
              </w:rPr>
              <w:t> </w:t>
            </w:r>
            <w:r w:rsidRPr="006A6E81">
              <w:t xml:space="preserve"> </w:t>
            </w:r>
            <w:r w:rsidRPr="006A6E81">
              <w:rPr>
                <w:rtl/>
              </w:rPr>
              <w:t>לֹא תִּגְנֹב</w:t>
            </w:r>
            <w:r w:rsidR="00B56730" w:rsidRPr="006A6E81">
              <w:rPr>
                <w:rFonts w:hint="cs"/>
                <w:rtl/>
              </w:rPr>
              <w:t xml:space="preserve"> </w:t>
            </w:r>
            <w:r w:rsidRPr="006A6E81">
              <w:rPr>
                <w:rFonts w:hint="cs"/>
                <w:rtl/>
              </w:rPr>
              <w:t>{</w:t>
            </w:r>
            <w:r w:rsidRPr="006A6E81">
              <w:rPr>
                <w:rStyle w:val="parshiyamark"/>
                <w:rtl/>
              </w:rPr>
              <w:t>ס</w:t>
            </w:r>
            <w:r w:rsidRPr="006A6E81">
              <w:rPr>
                <w:rStyle w:val="parshiyamark"/>
                <w:rFonts w:hint="cs"/>
                <w:rtl/>
              </w:rPr>
              <w:t>}</w:t>
            </w:r>
            <w:r w:rsidRPr="006A6E81">
              <w:rPr>
                <w:rStyle w:val="parshiyamark"/>
              </w:rPr>
              <w:t> </w:t>
            </w:r>
            <w:r w:rsidRPr="006A6E81">
              <w:rPr>
                <w:rStyle w:val="parshiyamark"/>
              </w:rPr>
              <w:t> </w:t>
            </w:r>
            <w:r w:rsidRPr="006A6E81">
              <w:t xml:space="preserve"> </w:t>
            </w:r>
            <w:r w:rsidRPr="006A6E81">
              <w:rPr>
                <w:rtl/>
              </w:rPr>
              <w:t xml:space="preserve">לֹא תַעֲנֶה בְרֵעֲךָ עֵד </w:t>
            </w:r>
            <w:r w:rsidRPr="001A40C1">
              <w:rPr>
                <w:b/>
                <w:bCs/>
                <w:color w:val="FFC000"/>
                <w:rtl/>
              </w:rPr>
              <w:t>שָׁקֶר</w:t>
            </w:r>
            <w:r w:rsidRPr="006A6E81">
              <w:t>.</w:t>
            </w:r>
            <w:r w:rsidRPr="006A6E81">
              <w:rPr>
                <w:rStyle w:val="parshiyamark"/>
                <w:rtl/>
              </w:rPr>
              <w:t xml:space="preserve"> </w:t>
            </w:r>
            <w:r w:rsidRPr="006A6E81">
              <w:rPr>
                <w:rStyle w:val="parshiyamark"/>
                <w:rFonts w:hint="cs"/>
                <w:rtl/>
              </w:rPr>
              <w:t>{</w:t>
            </w:r>
            <w:r w:rsidRPr="006A6E81">
              <w:rPr>
                <w:rStyle w:val="parshiyamark"/>
                <w:rtl/>
              </w:rPr>
              <w:t>ס</w:t>
            </w:r>
            <w:r w:rsidRPr="006A6E81">
              <w:rPr>
                <w:rStyle w:val="parshiyamark"/>
                <w:rFonts w:hint="cs"/>
                <w:rtl/>
              </w:rPr>
              <w:t>}</w:t>
            </w:r>
          </w:p>
        </w:tc>
      </w:tr>
      <w:tr w:rsidR="00714A77" w:rsidRPr="006A6E81" w:rsidTr="00B56730">
        <w:tc>
          <w:tcPr>
            <w:tcW w:w="5058" w:type="dxa"/>
          </w:tcPr>
          <w:p w:rsidR="00714A77" w:rsidRPr="006A6E81" w:rsidRDefault="00350702" w:rsidP="00696122">
            <w:pPr>
              <w:pStyle w:val="NoSpacing"/>
            </w:pPr>
            <w:r w:rsidRPr="006A6E81">
              <w:rPr>
                <w:rFonts w:hint="cs"/>
                <w:rtl/>
              </w:rPr>
              <w:t>(</w:t>
            </w:r>
            <w:r w:rsidR="00714A77" w:rsidRPr="006A6E81">
              <w:rPr>
                <w:rtl/>
              </w:rPr>
              <w:t>יז</w:t>
            </w:r>
            <w:r w:rsidRPr="009654B3">
              <w:rPr>
                <w:rFonts w:hint="cs"/>
                <w:rtl/>
              </w:rPr>
              <w:t>)</w:t>
            </w:r>
            <w:r w:rsidR="00714A77" w:rsidRPr="001A40C1">
              <w:rPr>
                <w:b/>
                <w:bCs/>
              </w:rPr>
              <w:t xml:space="preserve"> </w:t>
            </w:r>
            <w:r w:rsidR="00714A77" w:rsidRPr="001A40C1">
              <w:rPr>
                <w:b/>
                <w:bCs/>
                <w:color w:val="FF0000"/>
                <w:rtl/>
              </w:rPr>
              <w:t>וְ</w:t>
            </w:r>
            <w:r w:rsidR="00714A77" w:rsidRPr="001A40C1">
              <w:rPr>
                <w:b/>
                <w:bCs/>
                <w:color w:val="7030A0"/>
                <w:rtl/>
              </w:rPr>
              <w:t>לֹא תַחְמֹד אֵשֶׁת רֵעֶךָ</w:t>
            </w:r>
            <w:r w:rsidRPr="006A6E81">
              <w:rPr>
                <w:rFonts w:hint="cs"/>
                <w:color w:val="7030A0"/>
                <w:rtl/>
              </w:rPr>
              <w:t xml:space="preserve"> </w:t>
            </w:r>
            <w:r w:rsidRPr="006A6E81">
              <w:rPr>
                <w:rStyle w:val="parshiyamark"/>
                <w:rFonts w:hint="cs"/>
                <w:rtl/>
              </w:rPr>
              <w:t>{</w:t>
            </w:r>
            <w:r w:rsidR="00714A77" w:rsidRPr="006A6E81">
              <w:rPr>
                <w:rStyle w:val="parshiyamark"/>
                <w:rtl/>
              </w:rPr>
              <w:t>ס</w:t>
            </w:r>
            <w:r w:rsidRPr="006A6E81">
              <w:rPr>
                <w:rStyle w:val="parshiyamark"/>
                <w:rFonts w:hint="cs"/>
                <w:rtl/>
              </w:rPr>
              <w:t>}</w:t>
            </w:r>
            <w:r w:rsidR="00B56730" w:rsidRPr="006A6E81">
              <w:rPr>
                <w:rStyle w:val="parshiyamark"/>
                <w:rFonts w:hint="cs"/>
                <w:rtl/>
              </w:rPr>
              <w:t xml:space="preserve">       </w:t>
            </w:r>
            <w:r w:rsidR="00714A77" w:rsidRPr="009654B3">
              <w:rPr>
                <w:b/>
                <w:bCs/>
                <w:color w:val="FF0000"/>
                <w:rtl/>
              </w:rPr>
              <w:t>וְ</w:t>
            </w:r>
            <w:r w:rsidR="00714A77" w:rsidRPr="006A6E81">
              <w:rPr>
                <w:rtl/>
              </w:rPr>
              <w:t>ל</w:t>
            </w:r>
            <w:r w:rsidR="00714A77" w:rsidRPr="006A6E81">
              <w:rPr>
                <w:color w:val="7030A0"/>
                <w:rtl/>
              </w:rPr>
              <w:t>ֹא</w:t>
            </w:r>
            <w:r w:rsidR="00714A77" w:rsidRPr="006A6E81">
              <w:rPr>
                <w:rtl/>
              </w:rPr>
              <w:t xml:space="preserve"> </w:t>
            </w:r>
            <w:r w:rsidR="00714A77" w:rsidRPr="001A40C1">
              <w:rPr>
                <w:b/>
                <w:bCs/>
                <w:color w:val="FFC000"/>
                <w:rtl/>
              </w:rPr>
              <w:t xml:space="preserve">תִתְאַוֶּה </w:t>
            </w:r>
            <w:r w:rsidR="00714A77" w:rsidRPr="001A40C1">
              <w:rPr>
                <w:b/>
                <w:bCs/>
                <w:color w:val="7030A0"/>
                <w:rtl/>
              </w:rPr>
              <w:t>בֵּית רֵעֶךָ</w:t>
            </w:r>
            <w:r w:rsidR="00714A77" w:rsidRPr="006A6E81">
              <w:rPr>
                <w:rtl/>
              </w:rPr>
              <w:t xml:space="preserve"> שָׂדֵהוּ וְעַבְדּוֹ וַאֲמָתוֹ </w:t>
            </w:r>
            <w:r w:rsidR="00714A77" w:rsidRPr="006A6E81">
              <w:rPr>
                <w:color w:val="C00000"/>
                <w:rtl/>
              </w:rPr>
              <w:t>שׁוֹרוֹ</w:t>
            </w:r>
            <w:r w:rsidR="00714A77" w:rsidRPr="006A6E81">
              <w:rPr>
                <w:rtl/>
              </w:rPr>
              <w:t xml:space="preserve"> וַחֲמֹרוֹ וְכֹל אֲשֶׁר לְרֵעֶךָ</w:t>
            </w:r>
            <w:r w:rsidRPr="006A6E81">
              <w:rPr>
                <w:rFonts w:hint="cs"/>
                <w:rtl/>
              </w:rPr>
              <w:t>. {</w:t>
            </w:r>
            <w:r w:rsidR="00714A77" w:rsidRPr="001A40C1">
              <w:rPr>
                <w:rStyle w:val="parshiyamark"/>
                <w:b/>
                <w:bCs/>
                <w:color w:val="00B050"/>
                <w:rtl/>
              </w:rPr>
              <w:t>ס</w:t>
            </w:r>
            <w:r w:rsidRPr="006A6E81">
              <w:rPr>
                <w:rStyle w:val="parshiyamark"/>
                <w:rFonts w:hint="cs"/>
                <w:rtl/>
              </w:rPr>
              <w:t>}</w:t>
            </w:r>
          </w:p>
        </w:tc>
        <w:tc>
          <w:tcPr>
            <w:tcW w:w="4907" w:type="dxa"/>
          </w:tcPr>
          <w:p w:rsidR="00714A77" w:rsidRPr="006A6E81" w:rsidRDefault="00714A77" w:rsidP="00696122">
            <w:pPr>
              <w:pStyle w:val="NoSpacing"/>
            </w:pPr>
            <w:r w:rsidRPr="006A6E81">
              <w:rPr>
                <w:rFonts w:hint="cs"/>
                <w:rtl/>
              </w:rPr>
              <w:t>(</w:t>
            </w:r>
            <w:r w:rsidRPr="006A6E81">
              <w:rPr>
                <w:rtl/>
              </w:rPr>
              <w:t>יג</w:t>
            </w:r>
            <w:r w:rsidRPr="006A6E81">
              <w:rPr>
                <w:rFonts w:hint="cs"/>
                <w:rtl/>
              </w:rPr>
              <w:t>)</w:t>
            </w:r>
            <w:r w:rsidRPr="006A6E81">
              <w:t xml:space="preserve"> </w:t>
            </w:r>
            <w:r w:rsidRPr="006A6E81">
              <w:rPr>
                <w:color w:val="7030A0"/>
                <w:rtl/>
              </w:rPr>
              <w:t>לֹא</w:t>
            </w:r>
            <w:r w:rsidRPr="006A6E81">
              <w:rPr>
                <w:rtl/>
              </w:rPr>
              <w:t xml:space="preserve"> </w:t>
            </w:r>
            <w:r w:rsidRPr="001A40C1">
              <w:rPr>
                <w:b/>
                <w:bCs/>
                <w:color w:val="FFC000"/>
                <w:rtl/>
              </w:rPr>
              <w:t>תַחְמֹד</w:t>
            </w:r>
            <w:r w:rsidRPr="001A40C1">
              <w:rPr>
                <w:b/>
                <w:bCs/>
                <w:rtl/>
              </w:rPr>
              <w:t xml:space="preserve"> </w:t>
            </w:r>
            <w:r w:rsidRPr="001A40C1">
              <w:rPr>
                <w:b/>
                <w:bCs/>
                <w:color w:val="7030A0"/>
                <w:rtl/>
              </w:rPr>
              <w:t>בֵּית רֵעֶךָ</w:t>
            </w:r>
            <w:r w:rsidRPr="006A6E81">
              <w:rPr>
                <w:rStyle w:val="parshiyamark"/>
                <w:rFonts w:hint="cs"/>
                <w:rtl/>
              </w:rPr>
              <w:t>{</w:t>
            </w:r>
            <w:r w:rsidRPr="006A6E81">
              <w:rPr>
                <w:rStyle w:val="parshiyamark"/>
                <w:rtl/>
              </w:rPr>
              <w:t>ס</w:t>
            </w:r>
            <w:r w:rsidRPr="006A6E81">
              <w:rPr>
                <w:rStyle w:val="parshiyamark"/>
                <w:rFonts w:hint="cs"/>
                <w:rtl/>
              </w:rPr>
              <w:t>}</w:t>
            </w:r>
            <w:r w:rsidRPr="006A6E81">
              <w:rPr>
                <w:rStyle w:val="parshiyamark"/>
                <w:color w:val="7030A0"/>
              </w:rPr>
              <w:t> </w:t>
            </w:r>
            <w:r w:rsidRPr="006A6E81">
              <w:rPr>
                <w:rStyle w:val="parshiyamark"/>
                <w:color w:val="7030A0"/>
              </w:rPr>
              <w:t> </w:t>
            </w:r>
            <w:r w:rsidRPr="006A6E81">
              <w:rPr>
                <w:color w:val="7030A0"/>
              </w:rPr>
              <w:t xml:space="preserve"> </w:t>
            </w:r>
            <w:r w:rsidRPr="001A40C1">
              <w:rPr>
                <w:b/>
                <w:bCs/>
                <w:color w:val="7030A0"/>
                <w:rtl/>
              </w:rPr>
              <w:t>לֹא תַחְמֹד אֵשֶׁת רֵעֶךָ</w:t>
            </w:r>
            <w:r w:rsidRPr="006A6E81">
              <w:rPr>
                <w:color w:val="7030A0"/>
                <w:rtl/>
              </w:rPr>
              <w:t xml:space="preserve"> </w:t>
            </w:r>
            <w:r w:rsidRPr="006A6E81">
              <w:rPr>
                <w:rtl/>
              </w:rPr>
              <w:t xml:space="preserve">וְעַבְדּוֹ וַאֲמָתוֹ </w:t>
            </w:r>
            <w:r w:rsidRPr="006A6E81">
              <w:rPr>
                <w:color w:val="FF0000"/>
                <w:rtl/>
              </w:rPr>
              <w:t>וְ</w:t>
            </w:r>
            <w:r w:rsidRPr="006A6E81">
              <w:rPr>
                <w:rtl/>
              </w:rPr>
              <w:t>שׁוֹרוֹ וַחֲמֹרוֹ וְכֹל אֲשֶׁר לְרֵעֶךָ</w:t>
            </w:r>
            <w:r w:rsidRPr="006A6E81">
              <w:rPr>
                <w:rFonts w:hint="cs"/>
                <w:rtl/>
              </w:rPr>
              <w:t>. {</w:t>
            </w:r>
            <w:r w:rsidRPr="001A40C1">
              <w:rPr>
                <w:rStyle w:val="parshiyamark"/>
                <w:b/>
                <w:bCs/>
                <w:color w:val="00B050"/>
                <w:rtl/>
              </w:rPr>
              <w:t>פ</w:t>
            </w:r>
            <w:r w:rsidRPr="006A6E81">
              <w:rPr>
                <w:rStyle w:val="parshiyamark"/>
                <w:rFonts w:hint="cs"/>
                <w:rtl/>
              </w:rPr>
              <w:t>}</w:t>
            </w:r>
          </w:p>
        </w:tc>
      </w:tr>
    </w:tbl>
    <w:p w:rsidR="00714A77" w:rsidRPr="00535E41" w:rsidRDefault="00B56730" w:rsidP="00535E41">
      <w:pPr>
        <w:pStyle w:val="HILLEL"/>
        <w:jc w:val="center"/>
        <w:rPr>
          <w:rFonts w:asciiTheme="minorHAnsi" w:hAnsiTheme="minorHAnsi" w:cstheme="minorHAnsi"/>
          <w:u w:val="single"/>
        </w:rPr>
      </w:pPr>
      <w:r w:rsidRPr="00535E41">
        <w:rPr>
          <w:rFonts w:asciiTheme="minorHAnsi" w:hAnsiTheme="minorHAnsi" w:cstheme="minorHAnsi"/>
          <w:u w:val="single"/>
        </w:rPr>
        <w:t>To Think About:</w:t>
      </w:r>
    </w:p>
    <w:p w:rsidR="00B56730" w:rsidRPr="006A6E81" w:rsidRDefault="00B56730" w:rsidP="00535E41">
      <w:pPr>
        <w:pStyle w:val="HILLEL"/>
        <w:jc w:val="both"/>
        <w:rPr>
          <w:rFonts w:asciiTheme="minorHAnsi" w:hAnsiTheme="minorHAnsi" w:cstheme="minorHAnsi"/>
        </w:rPr>
      </w:pPr>
      <w:r w:rsidRPr="006A6E81">
        <w:rPr>
          <w:rFonts w:asciiTheme="minorHAnsi" w:hAnsiTheme="minorHAnsi" w:cstheme="minorHAnsi"/>
        </w:rPr>
        <w:t>While some of the differences between the accounts are minor and might be deemed insignificant, others affect not just the form but also content and meaning.</w:t>
      </w:r>
      <w:r w:rsidR="00BB6C5C">
        <w:rPr>
          <w:rFonts w:asciiTheme="minorHAnsi" w:hAnsiTheme="minorHAnsi" w:cstheme="minorHAnsi"/>
        </w:rPr>
        <w:t xml:space="preserve"> </w:t>
      </w:r>
      <w:r w:rsidRPr="006A6E81">
        <w:rPr>
          <w:rFonts w:asciiTheme="minorHAnsi" w:hAnsiTheme="minorHAnsi" w:cstheme="minorHAnsi"/>
        </w:rPr>
        <w:t xml:space="preserve"> The reader is</w:t>
      </w:r>
      <w:r w:rsidR="00D05318">
        <w:rPr>
          <w:rFonts w:asciiTheme="minorHAnsi" w:hAnsiTheme="minorHAnsi" w:cstheme="minorHAnsi"/>
        </w:rPr>
        <w:t>,</w:t>
      </w:r>
      <w:r w:rsidRPr="006A6E81">
        <w:rPr>
          <w:rFonts w:asciiTheme="minorHAnsi" w:hAnsiTheme="minorHAnsi" w:cstheme="minorHAnsi"/>
        </w:rPr>
        <w:t xml:space="preserve"> thus</w:t>
      </w:r>
      <w:r w:rsidR="00D05318">
        <w:rPr>
          <w:rFonts w:asciiTheme="minorHAnsi" w:hAnsiTheme="minorHAnsi" w:cstheme="minorHAnsi"/>
        </w:rPr>
        <w:t>,</w:t>
      </w:r>
      <w:r w:rsidRPr="006A6E81">
        <w:rPr>
          <w:rFonts w:asciiTheme="minorHAnsi" w:hAnsiTheme="minorHAnsi" w:cstheme="minorHAnsi"/>
        </w:rPr>
        <w:t xml:space="preserve"> left with several questions:</w:t>
      </w:r>
    </w:p>
    <w:p w:rsidR="00B56730" w:rsidRPr="006A6E81" w:rsidRDefault="00B56730" w:rsidP="00535E41">
      <w:pPr>
        <w:pStyle w:val="HILLEL"/>
        <w:numPr>
          <w:ilvl w:val="0"/>
          <w:numId w:val="33"/>
        </w:numPr>
        <w:jc w:val="both"/>
        <w:rPr>
          <w:rFonts w:asciiTheme="minorHAnsi" w:hAnsiTheme="minorHAnsi" w:cstheme="minorHAnsi"/>
        </w:rPr>
      </w:pPr>
      <w:r w:rsidRPr="006A6E81">
        <w:rPr>
          <w:rFonts w:asciiTheme="minorHAnsi" w:hAnsiTheme="minorHAnsi" w:cstheme="minorHAnsi"/>
        </w:rPr>
        <w:t>How is one to understand the variations?</w:t>
      </w:r>
      <w:r w:rsidR="00BB6C5C">
        <w:rPr>
          <w:rFonts w:asciiTheme="minorHAnsi" w:hAnsiTheme="minorHAnsi" w:cstheme="minorHAnsi"/>
        </w:rPr>
        <w:t xml:space="preserve"> </w:t>
      </w:r>
      <w:r w:rsidRPr="006A6E81">
        <w:rPr>
          <w:rFonts w:asciiTheme="minorHAnsi" w:hAnsiTheme="minorHAnsi" w:cstheme="minorHAnsi"/>
        </w:rPr>
        <w:t xml:space="preserve"> Do all of the differences, even the missing </w:t>
      </w:r>
      <w:r w:rsidRPr="006A6E81">
        <w:rPr>
          <w:rFonts w:asciiTheme="minorHAnsi" w:hAnsiTheme="minorHAnsi" w:cstheme="minorHAnsi"/>
          <w:rtl/>
        </w:rPr>
        <w:t>וי"ו</w:t>
      </w:r>
      <w:r w:rsidRPr="006A6E81">
        <w:rPr>
          <w:rFonts w:asciiTheme="minorHAnsi" w:hAnsiTheme="minorHAnsi" w:cstheme="minorHAnsi"/>
        </w:rPr>
        <w:t xml:space="preserve"> conjunctions, have meaning?</w:t>
      </w:r>
    </w:p>
    <w:p w:rsidR="00B56730" w:rsidRPr="006A6E81" w:rsidRDefault="00B56730" w:rsidP="00535E41">
      <w:pPr>
        <w:pStyle w:val="HILLEL"/>
        <w:numPr>
          <w:ilvl w:val="0"/>
          <w:numId w:val="33"/>
        </w:numPr>
        <w:jc w:val="both"/>
        <w:rPr>
          <w:rFonts w:asciiTheme="minorHAnsi" w:hAnsiTheme="minorHAnsi" w:cstheme="minorHAnsi"/>
        </w:rPr>
      </w:pPr>
      <w:r w:rsidRPr="006A6E81">
        <w:rPr>
          <w:rFonts w:asciiTheme="minorHAnsi" w:hAnsiTheme="minorHAnsi" w:cstheme="minorHAnsi"/>
        </w:rPr>
        <w:t>Which of the accounts was communicated by Hashem at Mt. Sinai?</w:t>
      </w:r>
      <w:r w:rsidR="00BB6C5C">
        <w:rPr>
          <w:rFonts w:asciiTheme="minorHAnsi" w:hAnsiTheme="minorHAnsi" w:cstheme="minorHAnsi"/>
        </w:rPr>
        <w:t xml:space="preserve"> </w:t>
      </w:r>
      <w:r w:rsidRPr="006A6E81">
        <w:rPr>
          <w:rFonts w:asciiTheme="minorHAnsi" w:hAnsiTheme="minorHAnsi" w:cstheme="minorHAnsi"/>
        </w:rPr>
        <w:t xml:space="preserve"> Which was written on the tablets?</w:t>
      </w:r>
    </w:p>
    <w:p w:rsidR="00B56730" w:rsidRPr="006A6E81" w:rsidRDefault="00B56730" w:rsidP="00535E41">
      <w:pPr>
        <w:pStyle w:val="HILLEL"/>
        <w:numPr>
          <w:ilvl w:val="0"/>
          <w:numId w:val="33"/>
        </w:numPr>
        <w:jc w:val="both"/>
        <w:rPr>
          <w:rFonts w:asciiTheme="minorHAnsi" w:hAnsiTheme="minorHAnsi" w:cstheme="minorHAnsi"/>
        </w:rPr>
      </w:pPr>
      <w:r w:rsidRPr="006A6E81">
        <w:rPr>
          <w:rFonts w:asciiTheme="minorHAnsi" w:hAnsiTheme="minorHAnsi" w:cstheme="minorHAnsi"/>
        </w:rPr>
        <w:t>Do both versions have equal status, or does only one represent the ideal (and if so, which one)?</w:t>
      </w:r>
    </w:p>
    <w:p w:rsidR="00B56730" w:rsidRPr="006A6E81" w:rsidRDefault="00B56730" w:rsidP="00535E41">
      <w:pPr>
        <w:pStyle w:val="HILLEL"/>
        <w:numPr>
          <w:ilvl w:val="0"/>
          <w:numId w:val="33"/>
        </w:numPr>
        <w:jc w:val="both"/>
        <w:rPr>
          <w:rFonts w:asciiTheme="minorHAnsi" w:hAnsiTheme="minorHAnsi" w:cstheme="minorHAnsi"/>
        </w:rPr>
      </w:pPr>
      <w:r w:rsidRPr="006A6E81">
        <w:rPr>
          <w:rFonts w:asciiTheme="minorHAnsi" w:hAnsiTheme="minorHAnsi" w:cstheme="minorHAnsi"/>
        </w:rPr>
        <w:t xml:space="preserve">Finally, why are there two differing versions of the Decalogue at all? </w:t>
      </w:r>
      <w:r w:rsidR="00BB6C5C">
        <w:rPr>
          <w:rFonts w:asciiTheme="minorHAnsi" w:hAnsiTheme="minorHAnsi" w:cstheme="minorHAnsi"/>
        </w:rPr>
        <w:t xml:space="preserve"> </w:t>
      </w:r>
      <w:r w:rsidRPr="006A6E81">
        <w:rPr>
          <w:rFonts w:asciiTheme="minorHAnsi" w:hAnsiTheme="minorHAnsi" w:cstheme="minorHAnsi"/>
        </w:rPr>
        <w:t>If Hashem said both, what led Him to make changes from one to another?</w:t>
      </w:r>
      <w:r w:rsidR="00BB6C5C">
        <w:rPr>
          <w:rFonts w:asciiTheme="minorHAnsi" w:hAnsiTheme="minorHAnsi" w:cstheme="minorHAnsi"/>
        </w:rPr>
        <w:t xml:space="preserve"> </w:t>
      </w:r>
      <w:r w:rsidRPr="006A6E81">
        <w:rPr>
          <w:rFonts w:asciiTheme="minorHAnsi" w:hAnsiTheme="minorHAnsi" w:cstheme="minorHAnsi"/>
        </w:rPr>
        <w:t xml:space="preserve"> If Moshe introduced the changes found in Devarim, what motivated him and by what authority did he do so?</w:t>
      </w:r>
    </w:p>
    <w:p w:rsidR="00B56730" w:rsidRPr="00A16C97" w:rsidRDefault="00B56730" w:rsidP="006A6E81">
      <w:pPr>
        <w:pStyle w:val="HILLEL"/>
        <w:bidi/>
        <w:jc w:val="both"/>
        <w:rPr>
          <w:rFonts w:asciiTheme="minorHAnsi" w:hAnsiTheme="minorHAnsi" w:cstheme="minorHAnsi"/>
          <w:sz w:val="48"/>
          <w:szCs w:val="48"/>
        </w:rPr>
      </w:pPr>
    </w:p>
    <w:p w:rsidR="00B56730" w:rsidRPr="006A6E81" w:rsidRDefault="00BB256E" w:rsidP="00535E41">
      <w:pPr>
        <w:pStyle w:val="Heading2"/>
      </w:pPr>
      <w:bookmarkStart w:id="12" w:name="_Toc71739977"/>
      <w:r w:rsidRPr="006A6E81">
        <w:t xml:space="preserve">II. </w:t>
      </w:r>
      <w:r w:rsidR="00B56730" w:rsidRPr="00535E41">
        <w:t>Commentary</w:t>
      </w:r>
      <w:bookmarkEnd w:id="12"/>
    </w:p>
    <w:p w:rsidR="00A16C97" w:rsidRDefault="00BB256E" w:rsidP="000576DB">
      <w:pPr>
        <w:widowControl/>
        <w:tabs>
          <w:tab w:val="left" w:pos="3420"/>
        </w:tabs>
        <w:suppressAutoHyphens w:val="0"/>
        <w:rPr>
          <w:rFonts w:asciiTheme="minorHAnsi" w:hAnsiTheme="minorHAnsi" w:cstheme="minorHAnsi"/>
          <w:rtl/>
        </w:rPr>
      </w:pPr>
      <w:r w:rsidRPr="006A6E81">
        <w:rPr>
          <w:rFonts w:asciiTheme="minorHAnsi" w:hAnsiTheme="minorHAnsi" w:cstheme="minorHAnsi"/>
        </w:rPr>
        <w:t>Let's now turn to a selection of commentaries on our topic to see how they understand the differences.  Who believes that the</w:t>
      </w:r>
      <w:r w:rsidR="006B0CE7">
        <w:rPr>
          <w:rFonts w:asciiTheme="minorHAnsi" w:hAnsiTheme="minorHAnsi" w:cstheme="minorHAnsi"/>
        </w:rPr>
        <w:t xml:space="preserve"> variations</w:t>
      </w:r>
      <w:r w:rsidRPr="006A6E81">
        <w:rPr>
          <w:rFonts w:asciiTheme="minorHAnsi" w:hAnsiTheme="minorHAnsi" w:cstheme="minorHAnsi"/>
        </w:rPr>
        <w:t xml:space="preserve"> are fundamental and intentional changes and who views </w:t>
      </w:r>
      <w:r w:rsidR="006B0CE7">
        <w:rPr>
          <w:rFonts w:asciiTheme="minorHAnsi" w:hAnsiTheme="minorHAnsi" w:cstheme="minorHAnsi"/>
        </w:rPr>
        <w:t xml:space="preserve">them </w:t>
      </w:r>
      <w:r w:rsidRPr="006A6E81">
        <w:rPr>
          <w:rFonts w:asciiTheme="minorHAnsi" w:hAnsiTheme="minorHAnsi" w:cstheme="minorHAnsi"/>
        </w:rPr>
        <w:t>as insignificant?</w:t>
      </w:r>
      <w:bookmarkStart w:id="13" w:name="_Toc71739978"/>
    </w:p>
    <w:p w:rsidR="00A16C97" w:rsidRPr="00A16C97" w:rsidRDefault="00A16C97" w:rsidP="00A16C97">
      <w:pPr>
        <w:widowControl/>
        <w:tabs>
          <w:tab w:val="left" w:pos="3420"/>
        </w:tabs>
        <w:suppressAutoHyphens w:val="0"/>
        <w:jc w:val="both"/>
        <w:rPr>
          <w:sz w:val="36"/>
          <w:szCs w:val="36"/>
          <w:rtl/>
        </w:rPr>
      </w:pPr>
    </w:p>
    <w:p w:rsidR="001459E5" w:rsidRPr="006A6E81" w:rsidRDefault="00B56730" w:rsidP="00535E41">
      <w:pPr>
        <w:pStyle w:val="Heading3"/>
      </w:pPr>
      <w:r w:rsidRPr="00535E41">
        <w:t>Approach</w:t>
      </w:r>
      <w:r w:rsidRPr="006A6E81">
        <w:t xml:space="preserve"> #1:</w:t>
      </w:r>
      <w:bookmarkEnd w:id="13"/>
      <w:r w:rsidRPr="006A6E81">
        <w:t xml:space="preserve"> </w:t>
      </w:r>
      <w:r w:rsidR="007F5A78">
        <w:t>Fundamentally Updated</w:t>
      </w:r>
    </w:p>
    <w:p w:rsidR="00B56730" w:rsidRPr="006A6E81" w:rsidRDefault="001459E5" w:rsidP="001A40C1">
      <w:pPr>
        <w:pStyle w:val="Heading4"/>
      </w:pPr>
      <w:r w:rsidRPr="006A6E81">
        <w:t xml:space="preserve">A) </w:t>
      </w:r>
      <w:r w:rsidR="00B56730" w:rsidRPr="006A6E81">
        <w:t>Updated in Year 40</w:t>
      </w:r>
    </w:p>
    <w:p w:rsidR="00B56730" w:rsidRPr="006A6E81" w:rsidRDefault="00B56730" w:rsidP="006A6E81">
      <w:pPr>
        <w:pStyle w:val="HILLEL"/>
        <w:bidi/>
        <w:jc w:val="both"/>
        <w:rPr>
          <w:rFonts w:asciiTheme="minorHAnsi" w:hAnsiTheme="minorHAnsi" w:cstheme="minorHAnsi"/>
          <w:sz w:val="12"/>
          <w:szCs w:val="12"/>
        </w:rPr>
      </w:pPr>
    </w:p>
    <w:p w:rsidR="00B56730" w:rsidRPr="006A6E81" w:rsidRDefault="00B56730" w:rsidP="00535E41">
      <w:pPr>
        <w:pStyle w:val="HILLEL"/>
        <w:jc w:val="center"/>
        <w:rPr>
          <w:rFonts w:asciiTheme="minorHAnsi" w:hAnsiTheme="minorHAnsi" w:cstheme="minorHAnsi"/>
        </w:rPr>
      </w:pPr>
      <w:r w:rsidRPr="006A6E81">
        <w:rPr>
          <w:rFonts w:asciiTheme="minorHAnsi" w:hAnsiTheme="minorHAnsi" w:cstheme="minorHAnsi"/>
        </w:rPr>
        <w:t xml:space="preserve">This approach suggests that the specific </w:t>
      </w:r>
      <w:r w:rsidRPr="009837B1">
        <w:rPr>
          <w:rFonts w:asciiTheme="minorHAnsi" w:hAnsiTheme="minorHAnsi" w:cstheme="minorHAnsi"/>
        </w:rPr>
        <w:t>circumstances of the Children of Israel in the fortieth year in the Wilderness</w:t>
      </w:r>
      <w:r w:rsidRPr="006A6E81">
        <w:rPr>
          <w:rFonts w:asciiTheme="minorHAnsi" w:hAnsiTheme="minorHAnsi" w:cstheme="minorHAnsi"/>
        </w:rPr>
        <w:t xml:space="preserve"> necessitated certain adjustments to the Decalogue.</w:t>
      </w:r>
    </w:p>
    <w:p w:rsidR="00BB256E" w:rsidRPr="006A6E81" w:rsidRDefault="00BB256E" w:rsidP="006A6E81">
      <w:pPr>
        <w:pStyle w:val="HILLEL"/>
        <w:bidi/>
        <w:jc w:val="both"/>
        <w:rPr>
          <w:rFonts w:asciiTheme="minorHAnsi" w:hAnsiTheme="minorHAnsi" w:cstheme="minorHAnsi"/>
        </w:rPr>
      </w:pPr>
      <w:r w:rsidRPr="006A6E81">
        <w:rPr>
          <w:rFonts w:asciiTheme="minorHAnsi" w:hAnsiTheme="minorHAnsi" w:cs="Calibri"/>
          <w:noProof/>
          <w:rtl/>
        </w:rPr>
        <mc:AlternateContent>
          <mc:Choice Requires="wps">
            <w:drawing>
              <wp:anchor distT="0" distB="0" distL="114300" distR="114300" simplePos="0" relativeHeight="251670528" behindDoc="1" locked="0" layoutInCell="1" allowOverlap="1" wp14:anchorId="1A082362" wp14:editId="45422338">
                <wp:simplePos x="0" y="0"/>
                <wp:positionH relativeFrom="column">
                  <wp:posOffset>4313</wp:posOffset>
                </wp:positionH>
                <wp:positionV relativeFrom="paragraph">
                  <wp:posOffset>192177</wp:posOffset>
                </wp:positionV>
                <wp:extent cx="6245525" cy="845388"/>
                <wp:effectExtent l="0" t="0" r="22225" b="12065"/>
                <wp:wrapNone/>
                <wp:docPr id="13" name="Text Box 13"/>
                <wp:cNvGraphicFramePr/>
                <a:graphic xmlns:a="http://schemas.openxmlformats.org/drawingml/2006/main">
                  <a:graphicData uri="http://schemas.microsoft.com/office/word/2010/wordprocessingShape">
                    <wps:wsp>
                      <wps:cNvSpPr txBox="1"/>
                      <wps:spPr>
                        <a:xfrm>
                          <a:off x="0" y="0"/>
                          <a:ext cx="6245525" cy="845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rsidP="00BB256E">
                            <w:pPr>
                              <w:pStyle w:val="NoSpacing"/>
                              <w:bidi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5pt;margin-top:15.15pt;width:491.75pt;height:6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YhlwIAALsFAAAOAAAAZHJzL2Uyb0RvYy54bWysVFFPGzEMfp+0/xDlfVxbWug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" fillcolor="white [3201]" strokeweight=".5pt">
                <v:textbox>
                  <w:txbxContent>
                    <w:p w:rsidR="004D4DB9" w:rsidRDefault="004D4DB9" w:rsidP="00BB256E">
                      <w:pPr>
                        <w:pStyle w:val="NoSpacing"/>
                        <w:bidi w:val="0"/>
                      </w:pPr>
                    </w:p>
                  </w:txbxContent>
                </v:textbox>
              </v:shape>
            </w:pict>
          </mc:Fallback>
        </mc:AlternateContent>
      </w:r>
    </w:p>
    <w:p w:rsidR="00BB256E" w:rsidRPr="00535E41" w:rsidRDefault="00BB256E" w:rsidP="00535E41">
      <w:pPr>
        <w:pStyle w:val="NoSpacing"/>
        <w:jc w:val="center"/>
        <w:rPr>
          <w:rFonts w:cstheme="minorHAnsi"/>
          <w:u w:val="single"/>
        </w:rPr>
      </w:pPr>
      <w:r w:rsidRPr="00535E41">
        <w:rPr>
          <w:u w:val="single"/>
          <w:rtl/>
        </w:rPr>
        <w:t>ר' דוד צבי הופמן דברים ה':י"ג</w:t>
      </w:r>
    </w:p>
    <w:p w:rsidR="00BB256E" w:rsidRPr="006A6E81" w:rsidRDefault="00BB256E" w:rsidP="00535E41">
      <w:pPr>
        <w:pStyle w:val="NoSpacing"/>
        <w:jc w:val="center"/>
      </w:pPr>
      <w:r w:rsidRPr="006A6E81">
        <w:rPr>
          <w:rtl/>
        </w:rPr>
        <w:t>ושורך וחמורך – פירוש ההוספה הזאת לדעת הרמב"ן היא, שאפילו עובדי האדמה חייבים לשבות ממלאכתם בשבת, אף על פי שמלאכתם היא חיונית. על כן מתאימה ביותר הוספה זאת כאן לפני כניסתם לארץ</w:t>
      </w:r>
    </w:p>
    <w:p w:rsidR="00BB256E" w:rsidRPr="006A6E81" w:rsidRDefault="00BB256E" w:rsidP="00535E41">
      <w:pPr>
        <w:pStyle w:val="HILLEL"/>
        <w:bidi/>
        <w:jc w:val="center"/>
        <w:rPr>
          <w:rFonts w:asciiTheme="minorHAnsi" w:hAnsiTheme="minorHAnsi" w:cs="Calibri"/>
        </w:rPr>
      </w:pPr>
      <w:r w:rsidRPr="006A6E81">
        <w:rPr>
          <w:rFonts w:asciiTheme="minorHAnsi" w:hAnsiTheme="minorHAnsi" w:cs="Calibri"/>
          <w:noProof/>
        </w:rPr>
        <mc:AlternateContent>
          <mc:Choice Requires="wps">
            <w:drawing>
              <wp:anchor distT="0" distB="0" distL="114300" distR="114300" simplePos="0" relativeHeight="251671552" behindDoc="1" locked="0" layoutInCell="1" allowOverlap="1" wp14:anchorId="154DF32A" wp14:editId="6A76413C">
                <wp:simplePos x="0" y="0"/>
                <wp:positionH relativeFrom="column">
                  <wp:posOffset>685800</wp:posOffset>
                </wp:positionH>
                <wp:positionV relativeFrom="paragraph">
                  <wp:posOffset>208556</wp:posOffset>
                </wp:positionV>
                <wp:extent cx="4822142" cy="595223"/>
                <wp:effectExtent l="0" t="0" r="17145" b="14605"/>
                <wp:wrapNone/>
                <wp:docPr id="14" name="Text Box 14"/>
                <wp:cNvGraphicFramePr/>
                <a:graphic xmlns:a="http://schemas.openxmlformats.org/drawingml/2006/main">
                  <a:graphicData uri="http://schemas.microsoft.com/office/word/2010/wordprocessingShape">
                    <wps:wsp>
                      <wps:cNvSpPr txBox="1"/>
                      <wps:spPr>
                        <a:xfrm>
                          <a:off x="0" y="0"/>
                          <a:ext cx="4822142" cy="5952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54pt;margin-top:16.4pt;width:379.7pt;height:4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" fillcolor="white [3201]" strokeweight=".5pt">
                <v:textbox>
                  <w:txbxContent>
                    <w:p w:rsidR="004D4DB9" w:rsidRDefault="004D4DB9"/>
                  </w:txbxContent>
                </v:textbox>
              </v:shape>
            </w:pict>
          </mc:Fallback>
        </mc:AlternateContent>
      </w:r>
    </w:p>
    <w:p w:rsidR="00BB256E" w:rsidRPr="00535E41" w:rsidRDefault="00BB256E" w:rsidP="00535E41">
      <w:pPr>
        <w:pStyle w:val="NoSpacing"/>
        <w:jc w:val="center"/>
        <w:rPr>
          <w:rFonts w:cstheme="minorHAnsi"/>
          <w:u w:val="single"/>
        </w:rPr>
      </w:pPr>
      <w:r w:rsidRPr="00535E41">
        <w:rPr>
          <w:u w:val="single"/>
          <w:rtl/>
        </w:rPr>
        <w:t>ר' דוד צבי הופמן דברים ה':י"ז</w:t>
      </w:r>
    </w:p>
    <w:p w:rsidR="00BB256E" w:rsidRPr="006A6E81" w:rsidRDefault="00BB256E" w:rsidP="00535E41">
      <w:pPr>
        <w:pStyle w:val="NoSpacing"/>
        <w:jc w:val="center"/>
        <w:rPr>
          <w:rFonts w:cstheme="minorHAnsi"/>
        </w:rPr>
      </w:pPr>
      <w:r w:rsidRPr="006A6E81">
        <w:rPr>
          <w:rtl/>
        </w:rPr>
        <w:t>ההוספה "שדהו" שבכאן, מתפרשת בכך, שרק עכשו עומדים ישראל לנחול שדות</w:t>
      </w:r>
      <w:r w:rsidRPr="006A6E81">
        <w:rPr>
          <w:rFonts w:cstheme="minorHAnsi"/>
        </w:rPr>
        <w:t>...</w:t>
      </w:r>
    </w:p>
    <w:p w:rsidR="00BB256E" w:rsidRPr="006A6E81" w:rsidRDefault="00BB256E" w:rsidP="006A6E81">
      <w:pPr>
        <w:pStyle w:val="HILLEL"/>
        <w:bidi/>
        <w:jc w:val="both"/>
        <w:rPr>
          <w:rFonts w:asciiTheme="minorHAnsi" w:hAnsiTheme="minorHAnsi" w:cstheme="minorHAnsi"/>
        </w:rPr>
      </w:pPr>
    </w:p>
    <w:p w:rsidR="00BB256E" w:rsidRPr="00535E41" w:rsidRDefault="00BB256E" w:rsidP="000576DB">
      <w:pPr>
        <w:pStyle w:val="HILLEL"/>
        <w:jc w:val="center"/>
        <w:rPr>
          <w:rFonts w:asciiTheme="minorHAnsi" w:hAnsiTheme="minorHAnsi" w:cstheme="minorHAnsi"/>
          <w:i/>
          <w:iCs/>
          <w:sz w:val="23"/>
          <w:szCs w:val="23"/>
        </w:rPr>
      </w:pPr>
      <w:r w:rsidRPr="00535E41">
        <w:rPr>
          <w:rFonts w:asciiTheme="minorHAnsi" w:hAnsiTheme="minorHAnsi" w:cstheme="minorHAnsi"/>
          <w:i/>
          <w:iCs/>
          <w:sz w:val="23"/>
          <w:szCs w:val="23"/>
        </w:rPr>
        <w:t xml:space="preserve">How does </w:t>
      </w:r>
      <w:r w:rsidRPr="00535E41">
        <w:rPr>
          <w:rStyle w:val="Strong"/>
          <w:rFonts w:asciiTheme="minorHAnsi" w:hAnsiTheme="minorHAnsi" w:cstheme="minorHAnsi"/>
          <w:b w:val="0"/>
          <w:bCs w:val="0"/>
          <w:i/>
          <w:iCs/>
          <w:sz w:val="23"/>
          <w:szCs w:val="23"/>
        </w:rPr>
        <w:t>R. D"Z Hoffmann</w:t>
      </w:r>
      <w:r w:rsidRPr="00535E41">
        <w:rPr>
          <w:rFonts w:asciiTheme="minorHAnsi" w:hAnsiTheme="minorHAnsi" w:cstheme="minorHAnsi"/>
          <w:i/>
          <w:iCs/>
          <w:sz w:val="23"/>
          <w:szCs w:val="23"/>
        </w:rPr>
        <w:t xml:space="preserve"> understand the addition of </w:t>
      </w:r>
      <w:r w:rsidRPr="00535E41">
        <w:rPr>
          <w:rStyle w:val="Strong"/>
          <w:rFonts w:asciiTheme="minorHAnsi" w:hAnsiTheme="minorHAnsi" w:cstheme="minorHAnsi"/>
          <w:b w:val="0"/>
          <w:bCs w:val="0"/>
          <w:i/>
          <w:iCs/>
          <w:sz w:val="23"/>
          <w:szCs w:val="23"/>
        </w:rPr>
        <w:t>"</w:t>
      </w:r>
      <w:r w:rsidRPr="00535E41">
        <w:rPr>
          <w:rStyle w:val="Strong"/>
          <w:rFonts w:asciiTheme="minorHAnsi" w:hAnsiTheme="minorHAnsi" w:cstheme="minorHAnsi"/>
          <w:b w:val="0"/>
          <w:bCs w:val="0"/>
          <w:i/>
          <w:iCs/>
          <w:sz w:val="23"/>
          <w:szCs w:val="23"/>
          <w:rtl/>
        </w:rPr>
        <w:t>ושורך וחמורך</w:t>
      </w:r>
      <w:r w:rsidRPr="00535E41">
        <w:rPr>
          <w:rStyle w:val="Strong"/>
          <w:rFonts w:asciiTheme="minorHAnsi" w:hAnsiTheme="minorHAnsi" w:cstheme="minorHAnsi"/>
          <w:b w:val="0"/>
          <w:bCs w:val="0"/>
          <w:i/>
          <w:iCs/>
          <w:sz w:val="23"/>
          <w:szCs w:val="23"/>
        </w:rPr>
        <w:t>"</w:t>
      </w:r>
      <w:r w:rsidRPr="00535E41">
        <w:rPr>
          <w:rFonts w:asciiTheme="minorHAnsi" w:hAnsiTheme="minorHAnsi" w:cstheme="minorHAnsi"/>
          <w:i/>
          <w:iCs/>
          <w:sz w:val="23"/>
          <w:szCs w:val="23"/>
        </w:rPr>
        <w:t xml:space="preserve"> to the original list of those who must rest on Shabbat?  Why, only in Devarim, is the word </w:t>
      </w:r>
      <w:r w:rsidRPr="00535E41">
        <w:rPr>
          <w:rStyle w:val="Strong"/>
          <w:rFonts w:asciiTheme="minorHAnsi" w:hAnsiTheme="minorHAnsi" w:cstheme="minorHAnsi"/>
          <w:b w:val="0"/>
          <w:bCs w:val="0"/>
          <w:i/>
          <w:iCs/>
          <w:sz w:val="23"/>
          <w:szCs w:val="23"/>
        </w:rPr>
        <w:t>"</w:t>
      </w:r>
      <w:r w:rsidRPr="00535E41">
        <w:rPr>
          <w:rStyle w:val="Strong"/>
          <w:rFonts w:asciiTheme="minorHAnsi" w:hAnsiTheme="minorHAnsi" w:cstheme="minorHAnsi"/>
          <w:b w:val="0"/>
          <w:bCs w:val="0"/>
          <w:i/>
          <w:iCs/>
          <w:sz w:val="23"/>
          <w:szCs w:val="23"/>
          <w:rtl/>
        </w:rPr>
        <w:t>שָׂדֵהו</w:t>
      </w:r>
      <w:r w:rsidRPr="00535E41">
        <w:rPr>
          <w:rStyle w:val="Strong"/>
          <w:rFonts w:asciiTheme="minorHAnsi" w:hAnsiTheme="minorHAnsi" w:cstheme="minorHAnsi"/>
          <w:b w:val="0"/>
          <w:bCs w:val="0"/>
          <w:i/>
          <w:iCs/>
          <w:sz w:val="23"/>
          <w:szCs w:val="23"/>
        </w:rPr>
        <w:t>"</w:t>
      </w:r>
      <w:r w:rsidRPr="00535E41">
        <w:rPr>
          <w:rFonts w:asciiTheme="minorHAnsi" w:hAnsiTheme="minorHAnsi" w:cstheme="minorHAnsi"/>
          <w:i/>
          <w:iCs/>
          <w:sz w:val="23"/>
          <w:szCs w:val="23"/>
        </w:rPr>
        <w:t xml:space="preserve"> added to the list of things one must not covet?</w:t>
      </w:r>
      <w:r w:rsidR="00BB6C5C">
        <w:rPr>
          <w:rFonts w:asciiTheme="minorHAnsi" w:hAnsiTheme="minorHAnsi" w:cstheme="minorHAnsi"/>
          <w:i/>
          <w:iCs/>
          <w:sz w:val="23"/>
          <w:szCs w:val="23"/>
        </w:rPr>
        <w:t xml:space="preserve"> </w:t>
      </w:r>
      <w:r w:rsidRPr="00535E41">
        <w:rPr>
          <w:rFonts w:asciiTheme="minorHAnsi" w:hAnsiTheme="minorHAnsi" w:cstheme="minorHAnsi"/>
          <w:i/>
          <w:iCs/>
          <w:sz w:val="23"/>
          <w:szCs w:val="23"/>
        </w:rPr>
        <w:t xml:space="preserve"> How might this approach be applied to the other differences between the two versions?</w:t>
      </w:r>
    </w:p>
    <w:p w:rsidR="00BB256E" w:rsidRPr="00535E41" w:rsidRDefault="00BB256E" w:rsidP="000576DB">
      <w:pPr>
        <w:pStyle w:val="HILLEL"/>
        <w:jc w:val="center"/>
        <w:rPr>
          <w:rFonts w:asciiTheme="minorHAnsi" w:hAnsiTheme="minorHAnsi" w:cstheme="minorHAnsi"/>
          <w:i/>
          <w:iCs/>
          <w:sz w:val="23"/>
          <w:szCs w:val="23"/>
        </w:rPr>
      </w:pPr>
    </w:p>
    <w:p w:rsidR="00BB256E" w:rsidRPr="00535E41" w:rsidRDefault="00BB256E" w:rsidP="000576DB">
      <w:pPr>
        <w:pStyle w:val="HILLEL"/>
        <w:jc w:val="center"/>
        <w:rPr>
          <w:rFonts w:asciiTheme="minorHAnsi" w:hAnsiTheme="minorHAnsi" w:cstheme="minorHAnsi"/>
          <w:i/>
          <w:iCs/>
          <w:sz w:val="23"/>
          <w:szCs w:val="23"/>
        </w:rPr>
      </w:pPr>
      <w:r w:rsidRPr="00535E41">
        <w:rPr>
          <w:rFonts w:asciiTheme="minorHAnsi" w:hAnsiTheme="minorHAnsi" w:cstheme="minorHAnsi"/>
          <w:i/>
          <w:iCs/>
          <w:sz w:val="23"/>
          <w:szCs w:val="23"/>
        </w:rPr>
        <w:t xml:space="preserve">Why </w:t>
      </w:r>
      <w:r w:rsidR="00F87AFF" w:rsidRPr="00535E41">
        <w:rPr>
          <w:rFonts w:asciiTheme="minorHAnsi" w:hAnsiTheme="minorHAnsi" w:cstheme="minorHAnsi"/>
          <w:i/>
          <w:iCs/>
          <w:sz w:val="23"/>
          <w:szCs w:val="23"/>
        </w:rPr>
        <w:t>might</w:t>
      </w:r>
      <w:r w:rsidRPr="00535E41">
        <w:rPr>
          <w:rFonts w:asciiTheme="minorHAnsi" w:hAnsiTheme="minorHAnsi" w:cstheme="minorHAnsi"/>
          <w:i/>
          <w:iCs/>
          <w:sz w:val="23"/>
          <w:szCs w:val="23"/>
        </w:rPr>
        <w:t xml:space="preserve"> the Egyptian bondage given as a reason for keeping Shabbat only in Devarim, when speaking to the generation entering the land, but not in Shemot, when addressing those who left Egypt?</w:t>
      </w:r>
    </w:p>
    <w:p w:rsidR="00F87AFF" w:rsidRPr="00535E41" w:rsidRDefault="00015225" w:rsidP="00535E41">
      <w:pPr>
        <w:pStyle w:val="NoSpacing"/>
        <w:bidi w:val="0"/>
        <w:jc w:val="center"/>
        <w:rPr>
          <w:rFonts w:asciiTheme="minorHAnsi" w:hAnsiTheme="minorHAnsi" w:cstheme="minorHAnsi"/>
          <w:u w:val="single"/>
        </w:rPr>
      </w:pPr>
      <w:r w:rsidRPr="00535E41">
        <w:rPr>
          <w:rFonts w:asciiTheme="minorHAnsi" w:hAnsiTheme="minorHAnsi" w:cstheme="minorHAnsi"/>
          <w:u w:val="single"/>
        </w:rPr>
        <w:t xml:space="preserve">A </w:t>
      </w:r>
      <w:r w:rsidR="00F87AFF" w:rsidRPr="00535E41">
        <w:rPr>
          <w:rFonts w:asciiTheme="minorHAnsi" w:hAnsiTheme="minorHAnsi" w:cstheme="minorHAnsi"/>
          <w:u w:val="single"/>
        </w:rPr>
        <w:t>Point to Ponder</w:t>
      </w:r>
    </w:p>
    <w:p w:rsidR="00A16C97" w:rsidRDefault="00F87AFF" w:rsidP="009837B1">
      <w:pPr>
        <w:pStyle w:val="HILLEL"/>
        <w:jc w:val="both"/>
        <w:rPr>
          <w:rFonts w:asciiTheme="minorHAnsi" w:hAnsiTheme="minorHAnsi" w:cstheme="minorHAnsi"/>
          <w:rtl/>
        </w:rPr>
      </w:pPr>
      <w:r w:rsidRPr="009837B1">
        <w:rPr>
          <w:rFonts w:asciiTheme="minorHAnsi" w:hAnsiTheme="minorHAnsi" w:cstheme="minorHAnsi"/>
        </w:rPr>
        <w:t xml:space="preserve">R. D"Z Hoffmann views many of the changes in Devarim as </w:t>
      </w:r>
      <w:r w:rsidRPr="009837B1">
        <w:rPr>
          <w:rStyle w:val="Strong"/>
          <w:rFonts w:asciiTheme="minorHAnsi" w:hAnsiTheme="minorHAnsi" w:cstheme="minorHAnsi"/>
          <w:b w:val="0"/>
          <w:bCs w:val="0"/>
        </w:rPr>
        <w:t>intentional updates introduced by Moshe</w:t>
      </w:r>
      <w:r w:rsidRPr="009837B1">
        <w:rPr>
          <w:rFonts w:asciiTheme="minorHAnsi" w:hAnsiTheme="minorHAnsi" w:cstheme="minorHAnsi"/>
        </w:rPr>
        <w:t xml:space="preserve"> in the fortieth year and implies that Moshe, on his own, took the liberty to change Hashem's words, clarifying and applying them to a new generation. </w:t>
      </w:r>
    </w:p>
    <w:p w:rsidR="00A16C97" w:rsidRPr="00A16C97" w:rsidRDefault="00A16C97" w:rsidP="00A16C97">
      <w:pPr>
        <w:pStyle w:val="HILLEL"/>
        <w:jc w:val="both"/>
        <w:rPr>
          <w:rFonts w:asciiTheme="minorHAnsi" w:hAnsiTheme="minorHAnsi" w:cstheme="minorHAnsi"/>
          <w:sz w:val="16"/>
          <w:szCs w:val="16"/>
          <w:rtl/>
        </w:rPr>
      </w:pPr>
    </w:p>
    <w:p w:rsidR="00692463" w:rsidRPr="009837B1" w:rsidRDefault="00F87AFF" w:rsidP="000576DB">
      <w:pPr>
        <w:pStyle w:val="HILLEL"/>
        <w:rPr>
          <w:rFonts w:asciiTheme="minorHAnsi" w:hAnsiTheme="minorHAnsi" w:cstheme="minorHAnsi"/>
        </w:rPr>
      </w:pPr>
      <w:r w:rsidRPr="009837B1">
        <w:rPr>
          <w:rFonts w:asciiTheme="minorHAnsi" w:hAnsiTheme="minorHAnsi" w:cstheme="minorHAnsi"/>
        </w:rPr>
        <w:t>What gave Moshe the right to do so?</w:t>
      </w:r>
      <w:r w:rsidR="00BB6C5C">
        <w:rPr>
          <w:rFonts w:asciiTheme="minorHAnsi" w:hAnsiTheme="minorHAnsi" w:cstheme="minorHAnsi"/>
        </w:rPr>
        <w:t xml:space="preserve"> </w:t>
      </w:r>
      <w:r w:rsidRPr="009837B1">
        <w:rPr>
          <w:rFonts w:asciiTheme="minorHAnsi" w:hAnsiTheme="minorHAnsi" w:cstheme="minorHAnsi"/>
        </w:rPr>
        <w:t xml:space="preserve"> Is this comparable to other places in Devarim where Moshe </w:t>
      </w:r>
      <w:r w:rsidR="00015225" w:rsidRPr="009837B1">
        <w:rPr>
          <w:rFonts w:asciiTheme="minorHAnsi" w:hAnsiTheme="minorHAnsi" w:cstheme="minorHAnsi"/>
        </w:rPr>
        <w:t xml:space="preserve">similarly </w:t>
      </w:r>
      <w:r w:rsidRPr="009837B1">
        <w:rPr>
          <w:rFonts w:asciiTheme="minorHAnsi" w:hAnsiTheme="minorHAnsi" w:cstheme="minorHAnsi"/>
        </w:rPr>
        <w:t>recasts past events, adding or omitting details in his retelling so as to relay a certain message to the nation</w:t>
      </w:r>
      <w:r w:rsidR="00015225" w:rsidRPr="009837B1">
        <w:rPr>
          <w:rFonts w:asciiTheme="minorHAnsi" w:hAnsiTheme="minorHAnsi" w:cstheme="minorHAnsi"/>
        </w:rPr>
        <w:t>,</w:t>
      </w:r>
      <w:r w:rsidRPr="009837B1">
        <w:rPr>
          <w:rFonts w:asciiTheme="minorHAnsi" w:hAnsiTheme="minorHAnsi" w:cstheme="minorHAnsi"/>
        </w:rPr>
        <w:t xml:space="preserve"> or is veering from the exact wording of the Decalogue fundamentally different?</w:t>
      </w:r>
      <w:r w:rsidR="00BB6C5C">
        <w:rPr>
          <w:rFonts w:asciiTheme="minorHAnsi" w:hAnsiTheme="minorHAnsi" w:cstheme="minorHAnsi"/>
        </w:rPr>
        <w:t xml:space="preserve"> </w:t>
      </w:r>
      <w:r w:rsidR="00015225" w:rsidRPr="009837B1">
        <w:rPr>
          <w:rFonts w:asciiTheme="minorHAnsi" w:hAnsiTheme="minorHAnsi" w:cstheme="minorHAnsi"/>
        </w:rPr>
        <w:t xml:space="preserve"> In general, how much authority does a prophet have to speak or act on his own, in particular when he invokes Hashem's name as he does so? </w:t>
      </w:r>
    </w:p>
    <w:p w:rsidR="00F87AFF" w:rsidRPr="00A16C97" w:rsidRDefault="00F87AFF" w:rsidP="006A6E81">
      <w:pPr>
        <w:pStyle w:val="NoSpacing"/>
        <w:rPr>
          <w:rFonts w:asciiTheme="minorHAnsi" w:hAnsiTheme="minorHAnsi" w:cstheme="minorHAnsi"/>
          <w:sz w:val="48"/>
          <w:szCs w:val="48"/>
        </w:rPr>
      </w:pPr>
    </w:p>
    <w:p w:rsidR="00F87AFF" w:rsidRPr="006A6E81" w:rsidRDefault="001459E5" w:rsidP="00535E41">
      <w:pPr>
        <w:pStyle w:val="Heading4"/>
      </w:pPr>
      <w:r w:rsidRPr="006A6E81">
        <w:t>B)</w:t>
      </w:r>
      <w:r w:rsidR="00015225" w:rsidRPr="006A6E81">
        <w:rPr>
          <w:rFonts w:hint="cs"/>
          <w:rtl/>
        </w:rPr>
        <w:t xml:space="preserve"> </w:t>
      </w:r>
      <w:r w:rsidR="00F87AFF" w:rsidRPr="006A6E81">
        <w:t>Updated Already in Year 1</w:t>
      </w:r>
    </w:p>
    <w:p w:rsidR="00F87AFF" w:rsidRPr="009837B1" w:rsidRDefault="00F87AFF" w:rsidP="006A6E81">
      <w:pPr>
        <w:pStyle w:val="HILLEL"/>
        <w:bidi/>
        <w:jc w:val="both"/>
        <w:rPr>
          <w:sz w:val="12"/>
          <w:szCs w:val="12"/>
        </w:rPr>
      </w:pPr>
    </w:p>
    <w:p w:rsidR="00BC14F5" w:rsidRPr="00535E41" w:rsidRDefault="00BC14F5" w:rsidP="00535E41">
      <w:pPr>
        <w:pStyle w:val="HILLEL"/>
        <w:jc w:val="center"/>
        <w:rPr>
          <w:rFonts w:asciiTheme="minorHAnsi" w:hAnsiTheme="minorHAnsi" w:cstheme="minorHAnsi"/>
          <w:i/>
          <w:iCs/>
        </w:rPr>
      </w:pPr>
      <w:r w:rsidRPr="009837B1">
        <w:rPr>
          <w:rFonts w:asciiTheme="minorHAnsi" w:hAnsiTheme="minorHAnsi" w:cstheme="minorHAnsi"/>
        </w:rPr>
        <w:t xml:space="preserve">A </w:t>
      </w:r>
      <w:r w:rsidR="001459E5" w:rsidRPr="009837B1">
        <w:rPr>
          <w:rFonts w:asciiTheme="minorHAnsi" w:hAnsiTheme="minorHAnsi" w:cstheme="minorHAnsi"/>
        </w:rPr>
        <w:t>variation of the above approach</w:t>
      </w:r>
      <w:r w:rsidRPr="009837B1">
        <w:rPr>
          <w:rFonts w:asciiTheme="minorHAnsi" w:hAnsiTheme="minorHAnsi" w:cstheme="minorHAnsi"/>
        </w:rPr>
        <w:t xml:space="preserve"> </w:t>
      </w:r>
      <w:r w:rsidR="001459E5" w:rsidRPr="009837B1">
        <w:rPr>
          <w:rFonts w:asciiTheme="minorHAnsi" w:hAnsiTheme="minorHAnsi" w:cstheme="minorHAnsi"/>
        </w:rPr>
        <w:t xml:space="preserve">agrees that the variations are fundamental updates but </w:t>
      </w:r>
      <w:r w:rsidRPr="009837B1">
        <w:rPr>
          <w:rFonts w:asciiTheme="minorHAnsi" w:hAnsiTheme="minorHAnsi" w:cstheme="minorHAnsi"/>
        </w:rPr>
        <w:t xml:space="preserve">maintains that Hashem </w:t>
      </w:r>
      <w:r w:rsidR="001459E5" w:rsidRPr="009837B1">
        <w:rPr>
          <w:rFonts w:asciiTheme="minorHAnsi" w:hAnsiTheme="minorHAnsi" w:cstheme="minorHAnsi"/>
        </w:rPr>
        <w:t xml:space="preserve">Himself </w:t>
      </w:r>
      <w:r w:rsidRPr="009837B1">
        <w:rPr>
          <w:rFonts w:asciiTheme="minorHAnsi" w:hAnsiTheme="minorHAnsi" w:cstheme="minorHAnsi"/>
        </w:rPr>
        <w:t>made changes to the commandments</w:t>
      </w:r>
      <w:r w:rsidR="001459E5" w:rsidRPr="009837B1">
        <w:rPr>
          <w:rFonts w:asciiTheme="minorHAnsi" w:hAnsiTheme="minorHAnsi" w:cstheme="minorHAnsi"/>
        </w:rPr>
        <w:t xml:space="preserve"> </w:t>
      </w:r>
      <w:r w:rsidRPr="009837B1">
        <w:rPr>
          <w:rFonts w:asciiTheme="minorHAnsi" w:hAnsiTheme="minorHAnsi" w:cstheme="minorHAnsi"/>
        </w:rPr>
        <w:t>following the Sin of the Golden Calf and already prior to His giving of the second set of tablets</w:t>
      </w:r>
      <w:r w:rsidRPr="00535E41">
        <w:rPr>
          <w:rFonts w:asciiTheme="minorHAnsi" w:hAnsiTheme="minorHAnsi" w:cstheme="minorHAnsi"/>
          <w:i/>
          <w:iCs/>
        </w:rPr>
        <w:t>.</w:t>
      </w:r>
    </w:p>
    <w:p w:rsidR="00BC14F5" w:rsidRPr="006A6E81" w:rsidRDefault="00BC14F5" w:rsidP="006A6E81">
      <w:pPr>
        <w:pStyle w:val="HILLEL"/>
        <w:bidi/>
        <w:jc w:val="both"/>
      </w:pPr>
      <w:r w:rsidRPr="006A6E81">
        <w:rPr>
          <w:noProof/>
        </w:rPr>
        <mc:AlternateContent>
          <mc:Choice Requires="wps">
            <w:drawing>
              <wp:anchor distT="0" distB="0" distL="114300" distR="114300" simplePos="0" relativeHeight="251672576" behindDoc="1" locked="0" layoutInCell="1" allowOverlap="1" wp14:anchorId="55B196BA" wp14:editId="18F0480C">
                <wp:simplePos x="0" y="0"/>
                <wp:positionH relativeFrom="column">
                  <wp:posOffset>-90577</wp:posOffset>
                </wp:positionH>
                <wp:positionV relativeFrom="paragraph">
                  <wp:posOffset>182664</wp:posOffset>
                </wp:positionV>
                <wp:extent cx="6418052" cy="1328348"/>
                <wp:effectExtent l="0" t="0" r="20955" b="24765"/>
                <wp:wrapNone/>
                <wp:docPr id="15" name="Text Box 15"/>
                <wp:cNvGraphicFramePr/>
                <a:graphic xmlns:a="http://schemas.openxmlformats.org/drawingml/2006/main">
                  <a:graphicData uri="http://schemas.microsoft.com/office/word/2010/wordprocessingShape">
                    <wps:wsp>
                      <wps:cNvSpPr txBox="1"/>
                      <wps:spPr>
                        <a:xfrm>
                          <a:off x="0" y="0"/>
                          <a:ext cx="6418052" cy="1328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7.15pt;margin-top:14.4pt;width:505.35pt;height:104.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" fillcolor="white [3201]" strokeweight=".5pt">
                <v:textbox>
                  <w:txbxContent>
                    <w:p w:rsidR="004D4DB9" w:rsidRDefault="004D4DB9"/>
                  </w:txbxContent>
                </v:textbox>
              </v:shape>
            </w:pict>
          </mc:Fallback>
        </mc:AlternateContent>
      </w:r>
    </w:p>
    <w:p w:rsidR="00BC14F5" w:rsidRPr="00535E41" w:rsidRDefault="00BC14F5" w:rsidP="00526E2C">
      <w:pPr>
        <w:pStyle w:val="NoSpacing"/>
        <w:jc w:val="center"/>
        <w:rPr>
          <w:u w:val="single"/>
          <w:rtl/>
        </w:rPr>
      </w:pPr>
      <w:r w:rsidRPr="00535E41">
        <w:rPr>
          <w:u w:val="single"/>
          <w:rtl/>
        </w:rPr>
        <w:t>פסיקתא רבתי כ</w:t>
      </w:r>
      <w:r w:rsidR="00526E2C">
        <w:rPr>
          <w:rFonts w:hint="cs"/>
          <w:u w:val="single"/>
          <w:rtl/>
        </w:rPr>
        <w:t>"</w:t>
      </w:r>
      <w:r w:rsidRPr="00535E41">
        <w:rPr>
          <w:u w:val="single"/>
          <w:rtl/>
        </w:rPr>
        <w:t>ג</w:t>
      </w:r>
    </w:p>
    <w:p w:rsidR="00F87AFF" w:rsidRPr="006A6E81" w:rsidRDefault="00F87AFF" w:rsidP="000751D9">
      <w:pPr>
        <w:pStyle w:val="NoSpacing"/>
      </w:pPr>
      <w:r w:rsidRPr="006A6E81">
        <w:rPr>
          <w:rtl/>
        </w:rPr>
        <w:t>זכור את יום השבת לקדשו הכא כתב זכור ולהלן שמור רבי יודן רבי אייבו בשם ר</w:t>
      </w:r>
      <w:r w:rsidR="000751D9">
        <w:rPr>
          <w:rFonts w:hint="cs"/>
          <w:rtl/>
        </w:rPr>
        <w:t>'</w:t>
      </w:r>
      <w:r w:rsidRPr="006A6E81">
        <w:rPr>
          <w:rtl/>
        </w:rPr>
        <w:t xml:space="preserve"> שמעון בן לקיש למלך ששלח את בנו אצל החנוני ומסר לו איסר ונתן לו צלוחית שיבר את הצלוחית ואיבד את האיסר תלש באזנו ותלש בשערו ונתן לו פעם שנייה ואמר לו הזהר שלא תאבד את אילו כשם שאיבדת את הראשונות כך על ידי שאבדו ישראל זכור במדבר </w:t>
      </w:r>
      <w:r w:rsidR="00BC14F5" w:rsidRPr="006A6E81">
        <w:rPr>
          <w:rStyle w:val="source-link"/>
          <w:rFonts w:hint="cs"/>
          <w:rtl/>
        </w:rPr>
        <w:t>(לא)</w:t>
      </w:r>
      <w:r w:rsidRPr="006A6E81">
        <w:t xml:space="preserve"> </w:t>
      </w:r>
      <w:r w:rsidRPr="006A6E81">
        <w:rPr>
          <w:rtl/>
        </w:rPr>
        <w:t>נתן להם שמור לכך נאמר זכור ושמור</w:t>
      </w:r>
      <w:r w:rsidR="00015225" w:rsidRPr="006A6E81">
        <w:rPr>
          <w:rFonts w:hint="cs"/>
          <w:rtl/>
        </w:rPr>
        <w:t>.</w:t>
      </w:r>
    </w:p>
    <w:p w:rsidR="00F87AFF" w:rsidRPr="006A6E81" w:rsidRDefault="00F87AFF" w:rsidP="006A6E81">
      <w:pPr>
        <w:pStyle w:val="HILLEL"/>
        <w:bidi/>
        <w:jc w:val="both"/>
      </w:pPr>
    </w:p>
    <w:p w:rsidR="00BC14F5" w:rsidRPr="00535E41" w:rsidRDefault="00BC14F5" w:rsidP="00BB6C5C">
      <w:pPr>
        <w:pStyle w:val="HILLEL"/>
        <w:jc w:val="center"/>
        <w:rPr>
          <w:rFonts w:asciiTheme="minorHAnsi" w:hAnsiTheme="minorHAnsi" w:cstheme="minorHAnsi"/>
          <w:i/>
          <w:iCs/>
        </w:rPr>
      </w:pPr>
      <w:r w:rsidRPr="00535E41">
        <w:rPr>
          <w:rFonts w:asciiTheme="minorHAnsi" w:hAnsiTheme="minorHAnsi" w:cstheme="minorHAnsi"/>
          <w:i/>
          <w:iCs/>
        </w:rPr>
        <w:t xml:space="preserve">How might we understand </w:t>
      </w:r>
      <w:r w:rsidR="00F87AFF" w:rsidRPr="00535E41">
        <w:rPr>
          <w:rFonts w:asciiTheme="minorHAnsi" w:hAnsiTheme="minorHAnsi" w:cstheme="minorHAnsi"/>
          <w:i/>
          <w:iCs/>
        </w:rPr>
        <w:t>Resh Lakish</w:t>
      </w:r>
      <w:r w:rsidRPr="00535E41">
        <w:rPr>
          <w:rFonts w:asciiTheme="minorHAnsi" w:hAnsiTheme="minorHAnsi" w:cstheme="minorHAnsi"/>
          <w:i/>
          <w:iCs/>
        </w:rPr>
        <w:t>'s analogy</w:t>
      </w:r>
      <w:r w:rsidR="00F87AFF" w:rsidRPr="00535E41">
        <w:rPr>
          <w:rFonts w:asciiTheme="minorHAnsi" w:hAnsiTheme="minorHAnsi" w:cstheme="minorHAnsi"/>
          <w:i/>
          <w:iCs/>
        </w:rPr>
        <w:t>?</w:t>
      </w:r>
      <w:r w:rsidR="00BB6C5C">
        <w:rPr>
          <w:rFonts w:asciiTheme="minorHAnsi" w:hAnsiTheme="minorHAnsi" w:cstheme="minorHAnsi"/>
          <w:i/>
          <w:iCs/>
        </w:rPr>
        <w:t xml:space="preserve"> </w:t>
      </w:r>
      <w:r w:rsidR="00F87AFF" w:rsidRPr="00535E41">
        <w:rPr>
          <w:rFonts w:asciiTheme="minorHAnsi" w:hAnsiTheme="minorHAnsi" w:cstheme="minorHAnsi"/>
          <w:i/>
          <w:iCs/>
        </w:rPr>
        <w:t xml:space="preserve"> What does he imply is the reason that two versions of the Decalogue were necessary?</w:t>
      </w:r>
      <w:r w:rsidR="00BB6C5C">
        <w:rPr>
          <w:rFonts w:asciiTheme="minorHAnsi" w:hAnsiTheme="minorHAnsi" w:cstheme="minorHAnsi"/>
          <w:i/>
          <w:iCs/>
        </w:rPr>
        <w:t xml:space="preserve"> </w:t>
      </w:r>
      <w:r w:rsidRPr="00535E41">
        <w:rPr>
          <w:rFonts w:asciiTheme="minorHAnsi" w:hAnsiTheme="minorHAnsi" w:cstheme="minorHAnsi"/>
          <w:i/>
          <w:iCs/>
        </w:rPr>
        <w:t xml:space="preserve"> According to his reading, who introduced the changes?</w:t>
      </w:r>
    </w:p>
    <w:p w:rsidR="00BC14F5" w:rsidRPr="00535E41" w:rsidRDefault="00BC14F5" w:rsidP="00535E41">
      <w:pPr>
        <w:pStyle w:val="HILLEL"/>
        <w:jc w:val="center"/>
        <w:rPr>
          <w:rFonts w:asciiTheme="minorHAnsi" w:hAnsiTheme="minorHAnsi" w:cstheme="minorHAnsi"/>
          <w:i/>
          <w:iCs/>
        </w:rPr>
      </w:pPr>
    </w:p>
    <w:p w:rsidR="00BC14F5" w:rsidRPr="00535E41" w:rsidRDefault="00BC14F5" w:rsidP="00535E41">
      <w:pPr>
        <w:pStyle w:val="HILLEL"/>
        <w:jc w:val="center"/>
        <w:rPr>
          <w:rFonts w:asciiTheme="minorHAnsi" w:hAnsiTheme="minorHAnsi" w:cstheme="minorHAnsi"/>
          <w:i/>
          <w:iCs/>
        </w:rPr>
      </w:pPr>
      <w:r w:rsidRPr="00535E41">
        <w:rPr>
          <w:rFonts w:asciiTheme="minorHAnsi" w:hAnsiTheme="minorHAnsi" w:cstheme="minorHAnsi"/>
          <w:i/>
          <w:iCs/>
        </w:rPr>
        <w:t xml:space="preserve">Assuming that Reshi Lakish is referring to </w:t>
      </w:r>
      <w:r w:rsidR="00F87AFF" w:rsidRPr="00535E41">
        <w:rPr>
          <w:rFonts w:asciiTheme="minorHAnsi" w:hAnsiTheme="minorHAnsi" w:cstheme="minorHAnsi"/>
          <w:i/>
          <w:iCs/>
        </w:rPr>
        <w:t>the Sin of the Golden Calf</w:t>
      </w:r>
      <w:r w:rsidRPr="00535E41">
        <w:rPr>
          <w:rFonts w:asciiTheme="minorHAnsi" w:hAnsiTheme="minorHAnsi" w:cstheme="minorHAnsi"/>
          <w:i/>
          <w:iCs/>
        </w:rPr>
        <w:t>, and that it</w:t>
      </w:r>
      <w:r w:rsidR="00F87AFF" w:rsidRPr="00535E41">
        <w:rPr>
          <w:rFonts w:asciiTheme="minorHAnsi" w:hAnsiTheme="minorHAnsi" w:cstheme="minorHAnsi"/>
          <w:i/>
          <w:iCs/>
        </w:rPr>
        <w:t xml:space="preserve"> nullified the first set of tablets, </w:t>
      </w:r>
      <w:r w:rsidRPr="00535E41">
        <w:rPr>
          <w:rFonts w:asciiTheme="minorHAnsi" w:hAnsiTheme="minorHAnsi" w:cstheme="minorHAnsi"/>
          <w:i/>
          <w:iCs/>
        </w:rPr>
        <w:t>which of the variations in the second set can be explained as being a reaction to the sin?</w:t>
      </w:r>
    </w:p>
    <w:p w:rsidR="00BC14F5" w:rsidRPr="00535E41" w:rsidRDefault="00BC14F5" w:rsidP="00535E41">
      <w:pPr>
        <w:pStyle w:val="HILLEL"/>
        <w:jc w:val="center"/>
        <w:rPr>
          <w:rFonts w:asciiTheme="minorHAnsi" w:hAnsiTheme="minorHAnsi" w:cstheme="minorHAnsi"/>
          <w:i/>
          <w:iCs/>
        </w:rPr>
      </w:pPr>
    </w:p>
    <w:p w:rsidR="00F87AFF" w:rsidRPr="006A6E81" w:rsidRDefault="00F87AFF" w:rsidP="00535E41">
      <w:pPr>
        <w:pStyle w:val="HILLEL"/>
        <w:jc w:val="center"/>
        <w:rPr>
          <w:rFonts w:asciiTheme="minorHAnsi" w:hAnsiTheme="minorHAnsi" w:cstheme="minorHAnsi"/>
        </w:rPr>
      </w:pPr>
      <w:r w:rsidRPr="00535E41">
        <w:rPr>
          <w:rFonts w:asciiTheme="minorHAnsi" w:hAnsiTheme="minorHAnsi" w:cstheme="minorHAnsi"/>
          <w:i/>
          <w:iCs/>
        </w:rPr>
        <w:t xml:space="preserve">How might this approach explain why Hashem decided to set commemoration of the Exodus rather </w:t>
      </w:r>
      <w:r w:rsidRPr="007F5A78">
        <w:rPr>
          <w:rFonts w:asciiTheme="minorHAnsi" w:hAnsiTheme="minorHAnsi" w:cstheme="minorHAnsi"/>
          <w:i/>
          <w:iCs/>
        </w:rPr>
        <w:t xml:space="preserve">than Creation as the reason for Shabbat observance? </w:t>
      </w:r>
      <w:r w:rsidR="00BB6C5C">
        <w:rPr>
          <w:rFonts w:asciiTheme="minorHAnsi" w:hAnsiTheme="minorHAnsi" w:cstheme="minorHAnsi"/>
          <w:i/>
          <w:iCs/>
        </w:rPr>
        <w:t xml:space="preserve"> </w:t>
      </w:r>
      <w:r w:rsidRPr="007F5A78">
        <w:rPr>
          <w:rFonts w:asciiTheme="minorHAnsi" w:hAnsiTheme="minorHAnsi" w:cstheme="minorHAnsi"/>
          <w:i/>
          <w:iCs/>
        </w:rPr>
        <w:t>Why might it have been a better motivator for a nation who had been questioning Hashem?</w:t>
      </w:r>
    </w:p>
    <w:p w:rsidR="00015225" w:rsidRPr="00EF3725" w:rsidRDefault="00015225" w:rsidP="006A6E81">
      <w:pPr>
        <w:pStyle w:val="HILLEL"/>
        <w:bidi/>
        <w:jc w:val="both"/>
        <w:rPr>
          <w:rFonts w:asciiTheme="minorHAnsi" w:hAnsiTheme="minorHAnsi" w:cstheme="minorHAnsi"/>
          <w:sz w:val="48"/>
          <w:szCs w:val="48"/>
        </w:rPr>
      </w:pPr>
    </w:p>
    <w:p w:rsidR="00BC14F5" w:rsidRPr="006A6E81" w:rsidRDefault="00BC14F5" w:rsidP="001A40C1">
      <w:pPr>
        <w:pStyle w:val="Heading3"/>
        <w:rPr>
          <w:rtl/>
        </w:rPr>
      </w:pPr>
      <w:bookmarkStart w:id="14" w:name="_Toc71739979"/>
      <w:r w:rsidRPr="00535E41">
        <w:t>Approach</w:t>
      </w:r>
      <w:r w:rsidRPr="006A6E81">
        <w:t xml:space="preserve"> #</w:t>
      </w:r>
      <w:r w:rsidR="001459E5" w:rsidRPr="006A6E81">
        <w:t>2</w:t>
      </w:r>
      <w:r w:rsidR="00015225" w:rsidRPr="006A6E81">
        <w:t xml:space="preserve">: </w:t>
      </w:r>
      <w:r w:rsidRPr="006A6E81">
        <w:t>No Fundame</w:t>
      </w:r>
      <w:r w:rsidR="00A14086" w:rsidRPr="006A6E81">
        <w:t>n</w:t>
      </w:r>
      <w:r w:rsidRPr="006A6E81">
        <w:t>tal Difference</w:t>
      </w:r>
      <w:bookmarkEnd w:id="14"/>
    </w:p>
    <w:p w:rsidR="00BC14F5" w:rsidRPr="006A6E81" w:rsidRDefault="00BC14F5" w:rsidP="006A6E81">
      <w:pPr>
        <w:pStyle w:val="HILLEL"/>
        <w:bidi/>
        <w:jc w:val="both"/>
        <w:rPr>
          <w:rFonts w:asciiTheme="minorHAnsi" w:hAnsiTheme="minorHAnsi" w:cstheme="minorHAnsi"/>
          <w:sz w:val="12"/>
          <w:szCs w:val="12"/>
          <w:rtl/>
        </w:rPr>
      </w:pPr>
    </w:p>
    <w:p w:rsidR="00BC14F5" w:rsidRPr="00535E41" w:rsidRDefault="00BC14F5" w:rsidP="002D5D2F">
      <w:pPr>
        <w:pStyle w:val="HILLEL"/>
        <w:jc w:val="center"/>
        <w:rPr>
          <w:rFonts w:asciiTheme="minorHAnsi" w:hAnsiTheme="minorHAnsi" w:cstheme="minorHAnsi"/>
          <w:i/>
          <w:iCs/>
        </w:rPr>
      </w:pPr>
      <w:r w:rsidRPr="009837B1">
        <w:rPr>
          <w:rFonts w:asciiTheme="minorHAnsi" w:hAnsiTheme="minorHAnsi" w:cstheme="minorHAnsi"/>
        </w:rPr>
        <w:t>A</w:t>
      </w:r>
      <w:r w:rsidR="00A14086" w:rsidRPr="009837B1">
        <w:rPr>
          <w:rFonts w:asciiTheme="minorHAnsi" w:hAnsiTheme="minorHAnsi" w:cstheme="minorHAnsi"/>
        </w:rPr>
        <w:t xml:space="preserve"> </w:t>
      </w:r>
      <w:r w:rsidR="001459E5" w:rsidRPr="009837B1">
        <w:rPr>
          <w:rFonts w:asciiTheme="minorHAnsi" w:hAnsiTheme="minorHAnsi" w:cstheme="minorHAnsi"/>
        </w:rPr>
        <w:t>secon</w:t>
      </w:r>
      <w:r w:rsidRPr="009837B1">
        <w:rPr>
          <w:rFonts w:asciiTheme="minorHAnsi" w:hAnsiTheme="minorHAnsi" w:cstheme="minorHAnsi"/>
        </w:rPr>
        <w:t xml:space="preserve">d approach dismisses most of the discrepancies </w:t>
      </w:r>
      <w:r w:rsidR="00A14086" w:rsidRPr="009837B1">
        <w:rPr>
          <w:rFonts w:asciiTheme="minorHAnsi" w:hAnsiTheme="minorHAnsi" w:cstheme="minorHAnsi"/>
        </w:rPr>
        <w:t xml:space="preserve">between the two versions </w:t>
      </w:r>
      <w:r w:rsidRPr="009837B1">
        <w:rPr>
          <w:rFonts w:asciiTheme="minorHAnsi" w:hAnsiTheme="minorHAnsi" w:cstheme="minorHAnsi"/>
        </w:rPr>
        <w:t xml:space="preserve">as being </w:t>
      </w:r>
      <w:r w:rsidRPr="009837B1">
        <w:rPr>
          <w:rStyle w:val="Strong"/>
          <w:rFonts w:asciiTheme="minorHAnsi" w:hAnsiTheme="minorHAnsi" w:cstheme="minorHAnsi"/>
          <w:b w:val="0"/>
          <w:bCs w:val="0"/>
        </w:rPr>
        <w:t>insignificant</w:t>
      </w:r>
      <w:r w:rsidRPr="009837B1">
        <w:rPr>
          <w:rFonts w:asciiTheme="minorHAnsi" w:hAnsiTheme="minorHAnsi" w:cstheme="minorHAnsi"/>
        </w:rPr>
        <w:t>.</w:t>
      </w:r>
      <w:r w:rsidR="00A14086" w:rsidRPr="009837B1">
        <w:rPr>
          <w:rFonts w:asciiTheme="minorHAnsi" w:hAnsiTheme="minorHAnsi" w:cstheme="minorHAnsi"/>
        </w:rPr>
        <w:t xml:space="preserve"> </w:t>
      </w:r>
      <w:r w:rsidR="00BB6C5C">
        <w:rPr>
          <w:rFonts w:asciiTheme="minorHAnsi" w:hAnsiTheme="minorHAnsi" w:cstheme="minorHAnsi"/>
        </w:rPr>
        <w:t xml:space="preserve"> </w:t>
      </w:r>
      <w:r w:rsidRPr="009837B1">
        <w:rPr>
          <w:rFonts w:asciiTheme="minorHAnsi" w:hAnsiTheme="minorHAnsi" w:cstheme="minorHAnsi"/>
        </w:rPr>
        <w:t xml:space="preserve">When Moshe repeated the Decalogue in Devarim, he preserved its original meaning and made only </w:t>
      </w:r>
      <w:r w:rsidR="00A14086" w:rsidRPr="009837B1">
        <w:rPr>
          <w:rFonts w:asciiTheme="minorHAnsi" w:hAnsiTheme="minorHAnsi" w:cstheme="minorHAnsi"/>
        </w:rPr>
        <w:t>minor variations</w:t>
      </w:r>
      <w:r w:rsidRPr="009837B1">
        <w:rPr>
          <w:rFonts w:asciiTheme="minorHAnsi" w:hAnsiTheme="minorHAnsi" w:cstheme="minorHAnsi"/>
        </w:rPr>
        <w:t xml:space="preserve"> </w:t>
      </w:r>
      <w:r w:rsidR="002D5D2F">
        <w:rPr>
          <w:rFonts w:asciiTheme="minorHAnsi" w:hAnsiTheme="minorHAnsi" w:cstheme="minorHAnsi"/>
        </w:rPr>
        <w:t xml:space="preserve">to </w:t>
      </w:r>
      <w:r w:rsidRPr="009837B1">
        <w:rPr>
          <w:rFonts w:asciiTheme="minorHAnsi" w:hAnsiTheme="minorHAnsi" w:cstheme="minorHAnsi"/>
        </w:rPr>
        <w:t>its wording</w:t>
      </w:r>
      <w:r w:rsidRPr="00535E41">
        <w:rPr>
          <w:rFonts w:asciiTheme="minorHAnsi" w:hAnsiTheme="minorHAnsi" w:cstheme="minorHAnsi"/>
          <w:i/>
          <w:iCs/>
        </w:rPr>
        <w:t>.</w:t>
      </w:r>
    </w:p>
    <w:p w:rsidR="00A14086" w:rsidRPr="006A6E81" w:rsidRDefault="00A14086" w:rsidP="006A6E81">
      <w:pPr>
        <w:widowControl/>
        <w:suppressAutoHyphens w:val="0"/>
        <w:bidi/>
        <w:spacing w:line="240" w:lineRule="auto"/>
        <w:jc w:val="both"/>
        <w:rPr>
          <w:rFonts w:asciiTheme="minorHAnsi" w:hAnsiTheme="minorHAnsi" w:cstheme="minorHAnsi"/>
        </w:rPr>
      </w:pPr>
    </w:p>
    <w:p w:rsidR="00BC14F5" w:rsidRPr="006A6E81" w:rsidRDefault="00A14086" w:rsidP="006A6E81">
      <w:pPr>
        <w:pStyle w:val="HILLEL"/>
        <w:bidi/>
        <w:jc w:val="both"/>
        <w:rPr>
          <w:rFonts w:asciiTheme="minorHAnsi" w:hAnsiTheme="minorHAnsi" w:cstheme="minorHAnsi"/>
        </w:rPr>
      </w:pPr>
      <w:r w:rsidRPr="006A6E81">
        <w:rPr>
          <w:rFonts w:asciiTheme="minorHAnsi" w:hAnsiTheme="minorHAnsi" w:cstheme="minorHAnsi"/>
          <w:noProof/>
        </w:rPr>
        <mc:AlternateContent>
          <mc:Choice Requires="wps">
            <w:drawing>
              <wp:anchor distT="0" distB="0" distL="114300" distR="114300" simplePos="0" relativeHeight="251673600" behindDoc="1" locked="0" layoutInCell="1" allowOverlap="1" wp14:anchorId="5508AC1B" wp14:editId="48BF670B">
                <wp:simplePos x="0" y="0"/>
                <wp:positionH relativeFrom="column">
                  <wp:posOffset>-64698</wp:posOffset>
                </wp:positionH>
                <wp:positionV relativeFrom="paragraph">
                  <wp:posOffset>90578</wp:posOffset>
                </wp:positionV>
                <wp:extent cx="6409426" cy="2277374"/>
                <wp:effectExtent l="0" t="0" r="10795" b="27940"/>
                <wp:wrapNone/>
                <wp:docPr id="16" name="Text Box 16"/>
                <wp:cNvGraphicFramePr/>
                <a:graphic xmlns:a="http://schemas.openxmlformats.org/drawingml/2006/main">
                  <a:graphicData uri="http://schemas.microsoft.com/office/word/2010/wordprocessingShape">
                    <wps:wsp>
                      <wps:cNvSpPr txBox="1"/>
                      <wps:spPr>
                        <a:xfrm>
                          <a:off x="0" y="0"/>
                          <a:ext cx="6409426" cy="2277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6" type="#_x0000_t202" style="position:absolute;left:0;text-align:left;margin-left:-5.1pt;margin-top:7.15pt;width:504.7pt;height:179.3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" fillcolor="white [3201]" strokeweight=".5pt">
                <v:textbox>
                  <w:txbxContent>
                    <w:p w:rsidR="004D4DB9" w:rsidRDefault="004D4DB9"/>
                  </w:txbxContent>
                </v:textbox>
              </v:shape>
            </w:pict>
          </mc:Fallback>
        </mc:AlternateContent>
      </w:r>
    </w:p>
    <w:p w:rsidR="00A14086" w:rsidRPr="00535E41" w:rsidRDefault="00A14086" w:rsidP="00535E41">
      <w:pPr>
        <w:pStyle w:val="NoSpacing"/>
        <w:jc w:val="center"/>
        <w:rPr>
          <w:rStyle w:val="pasuk"/>
          <w:u w:val="single"/>
          <w:rtl/>
        </w:rPr>
      </w:pPr>
      <w:r w:rsidRPr="00535E41">
        <w:rPr>
          <w:rStyle w:val="pasuk"/>
          <w:rFonts w:hint="cs"/>
          <w:u w:val="single"/>
          <w:rtl/>
        </w:rPr>
        <w:t>אבן עזרא שמות כ':א'</w:t>
      </w:r>
    </w:p>
    <w:p w:rsidR="00BC14F5" w:rsidRPr="006A6E81" w:rsidRDefault="00BC14F5" w:rsidP="00526E2C">
      <w:pPr>
        <w:pStyle w:val="NoSpacing"/>
        <w:rPr>
          <w:rFonts w:asciiTheme="minorHAnsi" w:hAnsiTheme="minorHAnsi" w:cstheme="minorHAnsi"/>
        </w:rPr>
      </w:pPr>
      <w:r w:rsidRPr="006A6E81">
        <w:rPr>
          <w:rStyle w:val="pasuk"/>
          <w:rtl/>
        </w:rPr>
        <w:t xml:space="preserve">ועתה אדבר על זכור ושמור. דע: כי הטעמים הם שמורות לא המלות. והנה אמר יצחק לעשו: בעבור תברכך נפשי בטרם אמות </w:t>
      </w:r>
      <w:r w:rsidR="00A14086" w:rsidRPr="006A6E81">
        <w:rPr>
          <w:rStyle w:val="pasuk"/>
          <w:rFonts w:hint="cs"/>
          <w:rtl/>
        </w:rPr>
        <w:t>(</w:t>
      </w:r>
      <w:r w:rsidR="00A16C97" w:rsidRPr="00A16C97">
        <w:rPr>
          <w:rStyle w:val="pasuk"/>
          <w:rtl/>
        </w:rPr>
        <w:t>בראשית כ"ז:ד'</w:t>
      </w:r>
      <w:r w:rsidR="00A16C97">
        <w:rPr>
          <w:rStyle w:val="pasuk"/>
          <w:rFonts w:hint="cs"/>
          <w:rtl/>
        </w:rPr>
        <w:t xml:space="preserve">) </w:t>
      </w:r>
      <w:r w:rsidRPr="006A6E81">
        <w:rPr>
          <w:rStyle w:val="pasuk"/>
          <w:rtl/>
        </w:rPr>
        <w:t>ורבקה אמרה ליעקב ששמעה: ואברכך לפני י</w:t>
      </w:r>
      <w:r w:rsidR="00526E2C">
        <w:rPr>
          <w:rStyle w:val="pasuk"/>
          <w:rFonts w:hint="cs"/>
          <w:rtl/>
        </w:rPr>
        <w:t>"</w:t>
      </w:r>
      <w:r w:rsidRPr="006A6E81">
        <w:rPr>
          <w:rStyle w:val="pasuk"/>
          <w:rtl/>
        </w:rPr>
        <w:t xml:space="preserve">י לפני מותי </w:t>
      </w:r>
      <w:r w:rsidR="00A14086" w:rsidRPr="006A6E81">
        <w:rPr>
          <w:rStyle w:val="pasuk"/>
          <w:rFonts w:hint="cs"/>
          <w:rtl/>
        </w:rPr>
        <w:t>(</w:t>
      </w:r>
      <w:r w:rsidR="00A16C97">
        <w:rPr>
          <w:rStyle w:val="pasuk"/>
          <w:rtl/>
        </w:rPr>
        <w:t>בראשית כ</w:t>
      </w:r>
      <w:r w:rsidR="00A16C97">
        <w:rPr>
          <w:rStyle w:val="pasuk"/>
          <w:rFonts w:hint="cs"/>
          <w:rtl/>
        </w:rPr>
        <w:t>"</w:t>
      </w:r>
      <w:r w:rsidR="00A16C97">
        <w:rPr>
          <w:rStyle w:val="pasuk"/>
          <w:rtl/>
        </w:rPr>
        <w:t>ז:ז</w:t>
      </w:r>
      <w:r w:rsidR="00A16C97">
        <w:rPr>
          <w:rStyle w:val="pasuk"/>
          <w:rFonts w:hint="cs"/>
          <w:rtl/>
        </w:rPr>
        <w:t>'</w:t>
      </w:r>
      <w:r w:rsidR="00A14086" w:rsidRPr="006A6E81">
        <w:rPr>
          <w:rStyle w:val="source-link"/>
          <w:rFonts w:hint="cs"/>
          <w:rtl/>
        </w:rPr>
        <w:t xml:space="preserve">) – </w:t>
      </w:r>
      <w:r w:rsidRPr="006A6E81">
        <w:rPr>
          <w:rStyle w:val="pasuk"/>
          <w:rtl/>
        </w:rPr>
        <w:t>כמו: בטרם אמות. אם כן, מה טעם להוסיף: לפני י</w:t>
      </w:r>
      <w:r w:rsidR="00526E2C">
        <w:rPr>
          <w:rStyle w:val="pasuk"/>
          <w:rFonts w:hint="cs"/>
          <w:rtl/>
        </w:rPr>
        <w:t>"</w:t>
      </w:r>
      <w:r w:rsidRPr="006A6E81">
        <w:rPr>
          <w:rStyle w:val="pasuk"/>
          <w:rtl/>
        </w:rPr>
        <w:t>י? התשובה: ידעה היא כי יצחק נביא היה, והברכה שיברך בדרך נבואה היא, על כן אמרה ליעקב: לפני י</w:t>
      </w:r>
      <w:r w:rsidR="00526E2C">
        <w:rPr>
          <w:rStyle w:val="pasuk"/>
          <w:rFonts w:hint="cs"/>
          <w:rtl/>
        </w:rPr>
        <w:t>"</w:t>
      </w:r>
      <w:r w:rsidRPr="006A6E81">
        <w:rPr>
          <w:rStyle w:val="pasuk"/>
          <w:rtl/>
        </w:rPr>
        <w:t>י</w:t>
      </w:r>
      <w:r w:rsidR="00A16C97">
        <w:rPr>
          <w:rStyle w:val="pasuk"/>
          <w:rFonts w:hint="cs"/>
          <w:rtl/>
        </w:rPr>
        <w:t>,</w:t>
      </w:r>
      <w:r w:rsidRPr="006A6E81">
        <w:rPr>
          <w:rStyle w:val="pasuk"/>
          <w:rtl/>
        </w:rPr>
        <w:t xml:space="preserve"> והנה היא כמו מפרשת טעם הברכה. וככה עשה משה, כי עשרת הדברים הכתובים בפרשה הזאת הם דברי השם בלי תוספת ומגרעת, והם לבדם הסמוכים על לוחות הברית. לא כאשר אמר הגאון: כי זכור הוא כתוב בלוח האחד, ושמור בלוח השני. ועשרת הדברים הכתובים בפרשת ואתחנן הם דברי משה, והראיה הגמורה ששם כתוב פעמים: כאשר צוך י</w:t>
      </w:r>
      <w:r w:rsidR="00526E2C">
        <w:rPr>
          <w:rStyle w:val="pasuk"/>
          <w:rFonts w:hint="cs"/>
          <w:rtl/>
        </w:rPr>
        <w:t>"</w:t>
      </w:r>
      <w:r w:rsidRPr="006A6E81">
        <w:rPr>
          <w:rStyle w:val="pasuk"/>
          <w:rtl/>
        </w:rPr>
        <w:t>י אלהיך</w:t>
      </w:r>
      <w:r w:rsidRPr="006A6E81">
        <w:rPr>
          <w:rStyle w:val="pasuk"/>
        </w:rPr>
        <w:t>.</w:t>
      </w:r>
    </w:p>
    <w:p w:rsidR="00BC14F5" w:rsidRDefault="00BC14F5" w:rsidP="00535E41">
      <w:pPr>
        <w:pStyle w:val="HILLEL"/>
        <w:bidi/>
        <w:jc w:val="center"/>
        <w:rPr>
          <w:rFonts w:asciiTheme="minorHAnsi" w:hAnsiTheme="minorHAnsi" w:cstheme="minorHAnsi"/>
          <w:i/>
          <w:iCs/>
          <w:rtl/>
        </w:rPr>
      </w:pPr>
    </w:p>
    <w:p w:rsidR="00EF3725" w:rsidRPr="00535E41" w:rsidRDefault="00EF3725" w:rsidP="00EF3725">
      <w:pPr>
        <w:pStyle w:val="HILLEL"/>
        <w:bidi/>
        <w:jc w:val="center"/>
        <w:rPr>
          <w:rFonts w:asciiTheme="minorHAnsi" w:hAnsiTheme="minorHAnsi" w:cstheme="minorHAnsi"/>
          <w:i/>
          <w:iCs/>
        </w:rPr>
      </w:pPr>
    </w:p>
    <w:p w:rsidR="00A14086" w:rsidRPr="00535E41" w:rsidRDefault="00BC14F5" w:rsidP="00BB6C5C">
      <w:pPr>
        <w:pStyle w:val="HILLEL"/>
        <w:jc w:val="center"/>
        <w:rPr>
          <w:rFonts w:asciiTheme="minorHAnsi" w:hAnsiTheme="minorHAnsi" w:cstheme="minorHAnsi"/>
          <w:i/>
          <w:iCs/>
          <w:rtl/>
        </w:rPr>
      </w:pPr>
      <w:r w:rsidRPr="00535E41">
        <w:rPr>
          <w:rFonts w:asciiTheme="minorHAnsi" w:hAnsiTheme="minorHAnsi" w:cstheme="minorHAnsi"/>
          <w:i/>
          <w:iCs/>
        </w:rPr>
        <w:t>How does Ibn Ezra understand the differences between the two versions of the Decalogue?</w:t>
      </w:r>
      <w:r w:rsidR="00BB6C5C">
        <w:rPr>
          <w:rFonts w:asciiTheme="minorHAnsi" w:hAnsiTheme="minorHAnsi" w:cstheme="minorHAnsi"/>
          <w:i/>
          <w:iCs/>
        </w:rPr>
        <w:t xml:space="preserve">  </w:t>
      </w:r>
      <w:r w:rsidRPr="00535E41">
        <w:rPr>
          <w:rFonts w:asciiTheme="minorHAnsi" w:hAnsiTheme="minorHAnsi" w:cstheme="minorHAnsi"/>
          <w:i/>
          <w:iCs/>
        </w:rPr>
        <w:t xml:space="preserve">Which is the one written on the tablets? </w:t>
      </w:r>
      <w:r w:rsidR="00BB6C5C">
        <w:rPr>
          <w:rFonts w:asciiTheme="minorHAnsi" w:hAnsiTheme="minorHAnsi" w:cstheme="minorHAnsi"/>
          <w:i/>
          <w:iCs/>
        </w:rPr>
        <w:t xml:space="preserve"> </w:t>
      </w:r>
      <w:r w:rsidRPr="00535E41">
        <w:rPr>
          <w:rFonts w:asciiTheme="minorHAnsi" w:hAnsiTheme="minorHAnsi" w:cstheme="minorHAnsi"/>
          <w:i/>
          <w:iCs/>
        </w:rPr>
        <w:t>What accounts for the changes in Devarim?</w:t>
      </w:r>
    </w:p>
    <w:p w:rsidR="00A14086" w:rsidRPr="00535E41" w:rsidRDefault="00A14086" w:rsidP="00535E41">
      <w:pPr>
        <w:pStyle w:val="HILLEL"/>
        <w:jc w:val="center"/>
        <w:rPr>
          <w:rFonts w:asciiTheme="minorHAnsi" w:hAnsiTheme="minorHAnsi" w:cstheme="minorHAnsi"/>
          <w:i/>
          <w:iCs/>
          <w:rtl/>
        </w:rPr>
      </w:pPr>
    </w:p>
    <w:p w:rsidR="00BC14F5" w:rsidRPr="00535E41" w:rsidRDefault="00BC14F5" w:rsidP="00535E41">
      <w:pPr>
        <w:pStyle w:val="NoSpacing"/>
        <w:bidi w:val="0"/>
        <w:spacing w:line="240" w:lineRule="auto"/>
        <w:jc w:val="center"/>
        <w:rPr>
          <w:rFonts w:asciiTheme="minorHAnsi" w:hAnsiTheme="minorHAnsi" w:cstheme="minorHAnsi"/>
          <w:i/>
          <w:iCs/>
        </w:rPr>
      </w:pPr>
      <w:r w:rsidRPr="00535E41">
        <w:rPr>
          <w:rFonts w:asciiTheme="minorHAnsi" w:hAnsiTheme="minorHAnsi" w:cstheme="minorHAnsi"/>
          <w:i/>
          <w:iCs/>
        </w:rPr>
        <w:t xml:space="preserve">According to Ibn Ezra, why was it not problematic for Moshe to veer from Hashem's words? </w:t>
      </w:r>
      <w:r w:rsidR="00BB6C5C">
        <w:rPr>
          <w:rFonts w:asciiTheme="minorHAnsi" w:hAnsiTheme="minorHAnsi" w:cstheme="minorHAnsi"/>
          <w:i/>
          <w:iCs/>
        </w:rPr>
        <w:t xml:space="preserve"> </w:t>
      </w:r>
      <w:r w:rsidRPr="00535E41">
        <w:rPr>
          <w:rFonts w:asciiTheme="minorHAnsi" w:hAnsiTheme="minorHAnsi" w:cstheme="minorHAnsi"/>
          <w:i/>
          <w:iCs/>
        </w:rPr>
        <w:t>What is the meaning of Ibn Ezra's explanation</w:t>
      </w:r>
      <w:r w:rsidRPr="00535E41">
        <w:rPr>
          <w:i/>
          <w:iCs/>
        </w:rPr>
        <w:t>, "</w:t>
      </w:r>
      <w:r w:rsidRPr="00535E41">
        <w:rPr>
          <w:i/>
          <w:iCs/>
          <w:rtl/>
        </w:rPr>
        <w:t>כי הטעמים הם שמורות לא המלות</w:t>
      </w:r>
      <w:r w:rsidRPr="00535E41">
        <w:rPr>
          <w:i/>
          <w:iCs/>
        </w:rPr>
        <w:t>"</w:t>
      </w:r>
      <w:r w:rsidRPr="00535E41">
        <w:rPr>
          <w:rFonts w:asciiTheme="minorHAnsi" w:hAnsiTheme="minorHAnsi" w:cstheme="minorHAnsi"/>
          <w:i/>
          <w:iCs/>
        </w:rPr>
        <w:t>?</w:t>
      </w:r>
    </w:p>
    <w:p w:rsidR="00A14086" w:rsidRPr="00535E41" w:rsidRDefault="00A14086" w:rsidP="00535E41">
      <w:pPr>
        <w:pStyle w:val="NoSpacing"/>
        <w:bidi w:val="0"/>
        <w:spacing w:line="240" w:lineRule="auto"/>
        <w:jc w:val="center"/>
        <w:rPr>
          <w:rFonts w:asciiTheme="minorHAnsi" w:hAnsiTheme="minorHAnsi" w:cstheme="minorHAnsi"/>
          <w:i/>
          <w:iCs/>
          <w:rtl/>
        </w:rPr>
      </w:pPr>
    </w:p>
    <w:p w:rsidR="00FD5EFE" w:rsidRPr="006A6E81" w:rsidRDefault="00FD5EFE" w:rsidP="00535E41">
      <w:pPr>
        <w:pStyle w:val="NoSpacing"/>
        <w:bidi w:val="0"/>
        <w:spacing w:line="240" w:lineRule="auto"/>
        <w:rPr>
          <w:rFonts w:asciiTheme="minorHAnsi" w:hAnsiTheme="minorHAnsi" w:cstheme="minorHAnsi"/>
        </w:rPr>
      </w:pPr>
    </w:p>
    <w:p w:rsidR="00A14086" w:rsidRPr="006A1925" w:rsidRDefault="00A14086" w:rsidP="000576DB">
      <w:pPr>
        <w:pStyle w:val="HILLEL"/>
        <w:rPr>
          <w:rFonts w:asciiTheme="minorHAnsi" w:hAnsiTheme="minorHAnsi" w:cstheme="minorHAnsi"/>
        </w:rPr>
      </w:pPr>
      <w:r w:rsidRPr="006A1925">
        <w:rPr>
          <w:rFonts w:asciiTheme="minorHAnsi" w:hAnsiTheme="minorHAnsi" w:cstheme="minorHAnsi"/>
        </w:rPr>
        <w:t xml:space="preserve">Though this approach easily accounts for many </w:t>
      </w:r>
      <w:r w:rsidR="00015225" w:rsidRPr="006A1925">
        <w:rPr>
          <w:rFonts w:asciiTheme="minorHAnsi" w:hAnsiTheme="minorHAnsi" w:cstheme="minorHAnsi"/>
        </w:rPr>
        <w:t xml:space="preserve">of the smaller </w:t>
      </w:r>
      <w:r w:rsidRPr="006A1925">
        <w:rPr>
          <w:rFonts w:asciiTheme="minorHAnsi" w:hAnsiTheme="minorHAnsi" w:cstheme="minorHAnsi"/>
        </w:rPr>
        <w:t xml:space="preserve">differences, how might it explain the different </w:t>
      </w:r>
      <w:r w:rsidRPr="006A1925">
        <w:rPr>
          <w:rStyle w:val="Strong"/>
          <w:rFonts w:asciiTheme="minorHAnsi" w:hAnsiTheme="minorHAnsi" w:cstheme="minorHAnsi"/>
          <w:b w:val="0"/>
          <w:bCs w:val="0"/>
        </w:rPr>
        <w:t>reasoni</w:t>
      </w:r>
      <w:r w:rsidR="00535E41" w:rsidRPr="006A1925">
        <w:rPr>
          <w:rStyle w:val="Strong"/>
          <w:rFonts w:asciiTheme="minorHAnsi" w:hAnsiTheme="minorHAnsi" w:cstheme="minorHAnsi"/>
          <w:b w:val="0"/>
          <w:bCs w:val="0"/>
        </w:rPr>
        <w:t>n</w:t>
      </w:r>
      <w:r w:rsidRPr="006A1925">
        <w:rPr>
          <w:rStyle w:val="Strong"/>
          <w:rFonts w:asciiTheme="minorHAnsi" w:hAnsiTheme="minorHAnsi" w:cstheme="minorHAnsi"/>
          <w:b w:val="0"/>
          <w:bCs w:val="0"/>
        </w:rPr>
        <w:t>g provided for observing Shabbat</w:t>
      </w:r>
      <w:r w:rsidR="00EF3725">
        <w:rPr>
          <w:rStyle w:val="Strong"/>
          <w:rFonts w:asciiTheme="minorHAnsi" w:hAnsiTheme="minorHAnsi" w:cstheme="minorHAnsi"/>
          <w:b w:val="0"/>
          <w:bCs w:val="0"/>
        </w:rPr>
        <w:t xml:space="preserve"> in the two versions</w:t>
      </w:r>
      <w:r w:rsidRPr="006A1925">
        <w:rPr>
          <w:rFonts w:asciiTheme="minorHAnsi" w:hAnsiTheme="minorHAnsi" w:cstheme="minorHAnsi"/>
        </w:rPr>
        <w:t xml:space="preserve">? </w:t>
      </w:r>
      <w:r w:rsidR="00BB6C5C">
        <w:rPr>
          <w:rFonts w:asciiTheme="minorHAnsi" w:hAnsiTheme="minorHAnsi" w:cstheme="minorHAnsi"/>
        </w:rPr>
        <w:t xml:space="preserve"> </w:t>
      </w:r>
      <w:r w:rsidRPr="006A1925">
        <w:rPr>
          <w:rFonts w:asciiTheme="minorHAnsi" w:hAnsiTheme="minorHAnsi" w:cstheme="minorHAnsi"/>
        </w:rPr>
        <w:t>How can Moshe's mention of the Egyptian bondage be preserving the intent of the original Decalogue in Sh</w:t>
      </w:r>
      <w:r w:rsidR="00BB6C5C">
        <w:rPr>
          <w:rFonts w:asciiTheme="minorHAnsi" w:hAnsiTheme="minorHAnsi" w:cstheme="minorHAnsi"/>
        </w:rPr>
        <w:t xml:space="preserve">emot which spoke of Creation?  </w:t>
      </w:r>
      <w:r w:rsidRPr="006A1925">
        <w:rPr>
          <w:rFonts w:asciiTheme="minorHAnsi" w:hAnsiTheme="minorHAnsi" w:cstheme="minorHAnsi"/>
        </w:rPr>
        <w:t xml:space="preserve">What does </w:t>
      </w:r>
      <w:r w:rsidRPr="006A1925">
        <w:rPr>
          <w:rStyle w:val="Strong"/>
          <w:rFonts w:asciiTheme="minorHAnsi" w:hAnsiTheme="minorHAnsi" w:cstheme="minorHAnsi"/>
          <w:b w:val="0"/>
          <w:bCs w:val="0"/>
        </w:rPr>
        <w:t>Ramban</w:t>
      </w:r>
      <w:r w:rsidRPr="006A1925">
        <w:rPr>
          <w:rFonts w:asciiTheme="minorHAnsi" w:hAnsiTheme="minorHAnsi" w:cstheme="minorHAnsi"/>
        </w:rPr>
        <w:t xml:space="preserve"> suggest in his comments to Devarim 5:14</w:t>
      </w:r>
      <w:r w:rsidR="00481BCA" w:rsidRPr="006A1925">
        <w:rPr>
          <w:rFonts w:asciiTheme="minorHAnsi" w:hAnsiTheme="minorHAnsi" w:cstheme="minorHAnsi"/>
        </w:rPr>
        <w:t>, below?</w:t>
      </w:r>
    </w:p>
    <w:p w:rsidR="00A14086" w:rsidRPr="006A1925" w:rsidRDefault="00A14086" w:rsidP="006A1925">
      <w:pPr>
        <w:pStyle w:val="HILLEL"/>
        <w:bidi/>
        <w:jc w:val="both"/>
        <w:rPr>
          <w:rFonts w:asciiTheme="minorHAnsi" w:hAnsiTheme="minorHAnsi" w:cstheme="minorHAnsi"/>
        </w:rPr>
      </w:pPr>
    </w:p>
    <w:p w:rsidR="00A14086" w:rsidRPr="00535E41" w:rsidRDefault="00A14086" w:rsidP="00535E41">
      <w:pPr>
        <w:pStyle w:val="NoSpacing"/>
        <w:jc w:val="center"/>
        <w:rPr>
          <w:u w:val="single"/>
          <w:rtl/>
        </w:rPr>
      </w:pPr>
      <w:r w:rsidRPr="00535E41">
        <w:rPr>
          <w:rFonts w:hint="cs"/>
          <w:noProof/>
          <w:u w:val="single"/>
          <w:rtl/>
        </w:rPr>
        <mc:AlternateContent>
          <mc:Choice Requires="wps">
            <w:drawing>
              <wp:anchor distT="0" distB="0" distL="114300" distR="114300" simplePos="0" relativeHeight="251674624" behindDoc="1" locked="0" layoutInCell="1" allowOverlap="1" wp14:anchorId="71E0E5AA" wp14:editId="5BD78E56">
                <wp:simplePos x="0" y="0"/>
                <wp:positionH relativeFrom="column">
                  <wp:posOffset>107830</wp:posOffset>
                </wp:positionH>
                <wp:positionV relativeFrom="paragraph">
                  <wp:posOffset>2911</wp:posOffset>
                </wp:positionV>
                <wp:extent cx="6011869" cy="1647646"/>
                <wp:effectExtent l="0" t="0" r="27305" b="10160"/>
                <wp:wrapNone/>
                <wp:docPr id="17" name="Text Box 17"/>
                <wp:cNvGraphicFramePr/>
                <a:graphic xmlns:a="http://schemas.openxmlformats.org/drawingml/2006/main">
                  <a:graphicData uri="http://schemas.microsoft.com/office/word/2010/wordprocessingShape">
                    <wps:wsp>
                      <wps:cNvSpPr txBox="1"/>
                      <wps:spPr>
                        <a:xfrm>
                          <a:off x="0" y="0"/>
                          <a:ext cx="6011869" cy="1647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7" type="#_x0000_t202" style="position:absolute;left:0;text-align:left;margin-left:8.5pt;margin-top:.25pt;width:473.4pt;height:129.7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" fillcolor="white [3201]" strokeweight=".5pt">
                <v:textbox>
                  <w:txbxContent>
                    <w:p w:rsidR="004D4DB9" w:rsidRDefault="004D4DB9"/>
                  </w:txbxContent>
                </v:textbox>
              </v:shape>
            </w:pict>
          </mc:Fallback>
        </mc:AlternateContent>
      </w:r>
      <w:r w:rsidRPr="00535E41">
        <w:rPr>
          <w:rFonts w:hint="cs"/>
          <w:u w:val="single"/>
          <w:rtl/>
        </w:rPr>
        <w:t>רמב"ן דברים ה':י"ד</w:t>
      </w:r>
    </w:p>
    <w:p w:rsidR="00A14086" w:rsidRPr="006A6E81" w:rsidRDefault="00A14086" w:rsidP="000751D9">
      <w:pPr>
        <w:pStyle w:val="NoSpacing"/>
        <w:ind w:left="389" w:right="360"/>
        <w:rPr>
          <w:rFonts w:asciiTheme="minorHAnsi" w:hAnsiTheme="minorHAnsi" w:cstheme="minorHAnsi"/>
          <w:sz w:val="22"/>
          <w:szCs w:val="22"/>
          <w:rtl/>
        </w:rPr>
      </w:pPr>
      <w:r w:rsidRPr="006A6E81">
        <w:rPr>
          <w:rtl/>
        </w:rPr>
        <w:t>והראוי יותר לומר כי בעבור היות יציאת מצרים מורה על אלוה קדמון מחדש חפץ ויכול, כאשר פירשתי בדבור הראשון (רמב</w:t>
      </w:r>
      <w:r w:rsidR="00526E2C">
        <w:rPr>
          <w:rFonts w:hint="cs"/>
          <w:rtl/>
        </w:rPr>
        <w:t>"</w:t>
      </w:r>
      <w:r w:rsidR="000751D9">
        <w:rPr>
          <w:rtl/>
        </w:rPr>
        <w:t>ן שמות כ</w:t>
      </w:r>
      <w:r w:rsidR="000751D9">
        <w:rPr>
          <w:rFonts w:hint="cs"/>
          <w:rtl/>
        </w:rPr>
        <w:t>'</w:t>
      </w:r>
      <w:r w:rsidRPr="006A6E81">
        <w:rPr>
          <w:rtl/>
        </w:rPr>
        <w:t>:ב</w:t>
      </w:r>
      <w:r w:rsidR="000751D9">
        <w:rPr>
          <w:rFonts w:hint="cs"/>
          <w:rtl/>
        </w:rPr>
        <w:t>'</w:t>
      </w:r>
      <w:r w:rsidRPr="006A6E81">
        <w:rPr>
          <w:rtl/>
        </w:rPr>
        <w:t>), על כן אמר בכאן אם יעלה בלבך ספק על השבת המורה על החדוש והחפץ והיכולת, תזכור מה שראו עיניך ביציאת מצרים שהיא לך לראיה ולזכר. הנה השבת זכר ליציאת מצרים, ויציאת מצרים זכר לשבת, כי יזכרו בו ויאמרו השם הוא מחדש בכל אותות ומופתים ועושה בכל כרצונו כי הוא אשר ברא הכל במעשה בראשית</w:t>
      </w:r>
      <w:r w:rsidRPr="006A6E81">
        <w:rPr>
          <w:rFonts w:asciiTheme="minorHAnsi" w:hAnsiTheme="minorHAnsi" w:cstheme="minorHAnsi"/>
          <w:sz w:val="22"/>
          <w:szCs w:val="22"/>
        </w:rPr>
        <w:t>.</w:t>
      </w:r>
    </w:p>
    <w:p w:rsidR="00692463" w:rsidRPr="006A6E81" w:rsidRDefault="00692463" w:rsidP="006A6E81">
      <w:pPr>
        <w:pStyle w:val="NoSpacing"/>
        <w:rPr>
          <w:rFonts w:asciiTheme="minorHAnsi" w:hAnsiTheme="minorHAnsi" w:cstheme="minorHAnsi"/>
          <w:sz w:val="22"/>
          <w:szCs w:val="22"/>
          <w:rtl/>
        </w:rPr>
      </w:pPr>
    </w:p>
    <w:p w:rsidR="00FD5EFE" w:rsidRPr="006A6E81" w:rsidRDefault="00FD5EFE" w:rsidP="006A6E81">
      <w:pPr>
        <w:pStyle w:val="NoSpacing"/>
        <w:rPr>
          <w:rFonts w:asciiTheme="minorHAnsi" w:hAnsiTheme="minorHAnsi" w:cstheme="minorHAnsi"/>
          <w:sz w:val="22"/>
          <w:szCs w:val="22"/>
          <w:rtl/>
        </w:rPr>
      </w:pPr>
      <w:r w:rsidRPr="006A6E81">
        <w:rPr>
          <w:rFonts w:asciiTheme="minorHAnsi" w:hAnsiTheme="minorHAnsi" w:cstheme="minorHAnsi" w:hint="cs"/>
          <w:noProof/>
          <w:sz w:val="22"/>
          <w:szCs w:val="22"/>
          <w:rtl/>
        </w:rPr>
        <mc:AlternateContent>
          <mc:Choice Requires="wps">
            <w:drawing>
              <wp:anchor distT="0" distB="0" distL="114300" distR="114300" simplePos="0" relativeHeight="251675648" behindDoc="1" locked="0" layoutInCell="1" allowOverlap="1" wp14:anchorId="777C6283" wp14:editId="79DC43A8">
                <wp:simplePos x="0" y="0"/>
                <wp:positionH relativeFrom="column">
                  <wp:posOffset>-168216</wp:posOffset>
                </wp:positionH>
                <wp:positionV relativeFrom="paragraph">
                  <wp:posOffset>67226</wp:posOffset>
                </wp:positionV>
                <wp:extent cx="6581547" cy="1915065"/>
                <wp:effectExtent l="0" t="0" r="10160" b="28575"/>
                <wp:wrapNone/>
                <wp:docPr id="18" name="Text Box 18"/>
                <wp:cNvGraphicFramePr/>
                <a:graphic xmlns:a="http://schemas.openxmlformats.org/drawingml/2006/main">
                  <a:graphicData uri="http://schemas.microsoft.com/office/word/2010/wordprocessingShape">
                    <wps:wsp>
                      <wps:cNvSpPr txBox="1"/>
                      <wps:spPr>
                        <a:xfrm>
                          <a:off x="0" y="0"/>
                          <a:ext cx="6581547" cy="1915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8" type="#_x0000_t202" style="position:absolute;left:0;text-align:left;margin-left:-13.25pt;margin-top:5.3pt;width:518.25pt;height:150.8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" fillcolor="white [3201]" strokeweight=".5pt">
                <v:textbox>
                  <w:txbxContent>
                    <w:p w:rsidR="004D4DB9" w:rsidRDefault="004D4DB9"/>
                  </w:txbxContent>
                </v:textbox>
              </v:shape>
            </w:pict>
          </mc:Fallback>
        </mc:AlternateContent>
      </w:r>
    </w:p>
    <w:p w:rsidR="00481BCA" w:rsidRPr="006A6E81" w:rsidRDefault="00481BCA" w:rsidP="006A1925">
      <w:pPr>
        <w:pStyle w:val="NoSpacing"/>
        <w:bidi w:val="0"/>
        <w:rPr>
          <w:rFonts w:asciiTheme="minorHAnsi" w:hAnsiTheme="minorHAnsi" w:cstheme="minorHAnsi"/>
          <w:sz w:val="28"/>
          <w:szCs w:val="28"/>
          <w:rtl/>
        </w:rPr>
      </w:pPr>
      <w:r w:rsidRPr="006A6E81">
        <w:rPr>
          <w:rFonts w:asciiTheme="minorHAnsi" w:hAnsiTheme="minorHAnsi" w:cstheme="minorHAnsi"/>
          <w:sz w:val="22"/>
          <w:szCs w:val="22"/>
        </w:rPr>
        <w:t>And it is more fitting to say that because the exodus from Egypt is evidence of the existence of an Eternal G</w:t>
      </w:r>
      <w:r w:rsidR="00537EEE" w:rsidRPr="006A6E81">
        <w:rPr>
          <w:rFonts w:asciiTheme="minorHAnsi" w:hAnsiTheme="minorHAnsi" w:cstheme="minorHAnsi"/>
          <w:sz w:val="22"/>
          <w:szCs w:val="22"/>
        </w:rPr>
        <w:t>o</w:t>
      </w:r>
      <w:r w:rsidRPr="006A6E81">
        <w:rPr>
          <w:rFonts w:asciiTheme="minorHAnsi" w:hAnsiTheme="minorHAnsi" w:cstheme="minorHAnsi"/>
          <w:sz w:val="22"/>
          <w:szCs w:val="22"/>
        </w:rPr>
        <w:t>d, Who caused everything to come into existence through His will and Who has supreme power, as I have explained in the first commandment — therefore he stated here: "If there ever arises a doubt in your heart concerning the Sabbath that evidences the creation of the world by the will and power of G</w:t>
      </w:r>
      <w:r w:rsidR="00537EEE" w:rsidRPr="006A6E81">
        <w:rPr>
          <w:rFonts w:asciiTheme="minorHAnsi" w:hAnsiTheme="minorHAnsi" w:cstheme="minorHAnsi"/>
          <w:sz w:val="22"/>
          <w:szCs w:val="22"/>
        </w:rPr>
        <w:t>o</w:t>
      </w:r>
      <w:r w:rsidRPr="006A6E81">
        <w:rPr>
          <w:rFonts w:asciiTheme="minorHAnsi" w:hAnsiTheme="minorHAnsi" w:cstheme="minorHAnsi"/>
          <w:sz w:val="22"/>
          <w:szCs w:val="22"/>
        </w:rPr>
        <w:t>d, you should remember what your eyes saw at the exodus from Egypt which is, to you, the evidence [of His infinite power] and the remembrance [of His deeds]." Thus the Sabbath is a remembrance of the exodus from Egypt, and the exodus is a remembrance of the Sabbath, for on it [the Sabbath] they remember and say that it is G</w:t>
      </w:r>
      <w:r w:rsidR="00537EEE" w:rsidRPr="006A6E81">
        <w:rPr>
          <w:rFonts w:asciiTheme="minorHAnsi" w:hAnsiTheme="minorHAnsi" w:cstheme="minorHAnsi"/>
          <w:sz w:val="22"/>
          <w:szCs w:val="22"/>
        </w:rPr>
        <w:t>o</w:t>
      </w:r>
      <w:r w:rsidRPr="006A6E81">
        <w:rPr>
          <w:rFonts w:asciiTheme="minorHAnsi" w:hAnsiTheme="minorHAnsi" w:cstheme="minorHAnsi"/>
          <w:sz w:val="22"/>
          <w:szCs w:val="22"/>
        </w:rPr>
        <w:t>d Who makes new signs and wonders in everything and does with everything according to His will since it is He Who created everything at the beginning of creation</w:t>
      </w:r>
      <w:r w:rsidRPr="006A6E81">
        <w:rPr>
          <w:rFonts w:asciiTheme="minorHAnsi" w:hAnsiTheme="minorHAnsi" w:cs="Calibri"/>
          <w:sz w:val="28"/>
          <w:szCs w:val="28"/>
          <w:rtl/>
        </w:rPr>
        <w:t>.</w:t>
      </w:r>
    </w:p>
    <w:p w:rsidR="00015225" w:rsidRPr="00535E41" w:rsidRDefault="00015225" w:rsidP="00535E41">
      <w:pPr>
        <w:pStyle w:val="NoSpacing"/>
        <w:bidi w:val="0"/>
        <w:spacing w:line="240" w:lineRule="auto"/>
        <w:jc w:val="center"/>
        <w:rPr>
          <w:i/>
          <w:iCs/>
          <w:rtl/>
        </w:rPr>
      </w:pPr>
      <w:r w:rsidRPr="00535E41">
        <w:rPr>
          <w:rFonts w:asciiTheme="minorHAnsi" w:hAnsiTheme="minorHAnsi" w:cstheme="minorHAnsi"/>
          <w:i/>
          <w:iCs/>
        </w:rPr>
        <w:t>According to Ramban, about what do both Shabbat and the Exodus testify? How is</w:t>
      </w:r>
      <w:r w:rsidRPr="00535E41">
        <w:rPr>
          <w:i/>
          <w:iCs/>
        </w:rPr>
        <w:t xml:space="preserve"> "</w:t>
      </w:r>
      <w:r w:rsidRPr="00535E41">
        <w:rPr>
          <w:i/>
          <w:iCs/>
          <w:rtl/>
        </w:rPr>
        <w:t>השבת זכר ליציאת מצרים, ויציאת מצרים זכר לשבת</w:t>
      </w:r>
      <w:r w:rsidRPr="00535E41">
        <w:rPr>
          <w:i/>
          <w:iCs/>
        </w:rPr>
        <w:t>"?</w:t>
      </w:r>
    </w:p>
    <w:p w:rsidR="00481BCA" w:rsidRPr="00A16C97" w:rsidRDefault="00481BCA" w:rsidP="006A6E81">
      <w:pPr>
        <w:pStyle w:val="NoSpacing"/>
        <w:spacing w:line="240" w:lineRule="auto"/>
        <w:rPr>
          <w:rFonts w:asciiTheme="minorHAnsi" w:hAnsiTheme="minorHAnsi" w:cstheme="minorHAnsi"/>
          <w:sz w:val="48"/>
          <w:szCs w:val="48"/>
          <w:rtl/>
        </w:rPr>
      </w:pPr>
    </w:p>
    <w:p w:rsidR="00481BCA" w:rsidRPr="006A6E81" w:rsidRDefault="00481BCA" w:rsidP="00535E41">
      <w:pPr>
        <w:pStyle w:val="Heading3"/>
        <w:rPr>
          <w:color w:val="C00000"/>
        </w:rPr>
      </w:pPr>
      <w:bookmarkStart w:id="15" w:name="_Toc71739980"/>
      <w:r w:rsidRPr="00535E41">
        <w:t>Approach</w:t>
      </w:r>
      <w:r w:rsidRPr="006A6E81">
        <w:t xml:space="preserve"> #</w:t>
      </w:r>
      <w:r w:rsidR="001459E5" w:rsidRPr="006A6E81">
        <w:t>3</w:t>
      </w:r>
      <w:r w:rsidRPr="006A6E81">
        <w:t>: Dual Divine Communication</w:t>
      </w:r>
      <w:bookmarkEnd w:id="15"/>
    </w:p>
    <w:p w:rsidR="00481BCA" w:rsidRPr="009837B1" w:rsidRDefault="00481BCA" w:rsidP="00535E41">
      <w:pPr>
        <w:pStyle w:val="HILLEL"/>
        <w:jc w:val="center"/>
        <w:rPr>
          <w:rFonts w:asciiTheme="minorHAnsi" w:hAnsiTheme="minorHAnsi" w:cstheme="minorHAnsi"/>
        </w:rPr>
      </w:pPr>
      <w:r w:rsidRPr="009837B1">
        <w:rPr>
          <w:rFonts w:asciiTheme="minorHAnsi" w:hAnsiTheme="minorHAnsi" w:cstheme="minorHAnsi"/>
        </w:rPr>
        <w:t xml:space="preserve">A final approach rejects the idea that variations in the text might be insignificant and suggests that both versions of the Decalogue were actually transmitted by Hashem </w:t>
      </w:r>
      <w:r w:rsidRPr="009837B1">
        <w:rPr>
          <w:rStyle w:val="Strong"/>
          <w:rFonts w:asciiTheme="minorHAnsi" w:hAnsiTheme="minorHAnsi" w:cstheme="minorHAnsi"/>
          <w:b w:val="0"/>
          <w:bCs w:val="0"/>
        </w:rPr>
        <w:t>simultaneously</w:t>
      </w:r>
      <w:r w:rsidRPr="009837B1">
        <w:rPr>
          <w:rFonts w:asciiTheme="minorHAnsi" w:hAnsiTheme="minorHAnsi" w:cstheme="minorHAnsi"/>
        </w:rPr>
        <w:t xml:space="preserve"> on Mt. Sinai.</w:t>
      </w:r>
      <w:r w:rsidR="00FD5EFE" w:rsidRPr="009837B1">
        <w:rPr>
          <w:rFonts w:asciiTheme="minorHAnsi" w:hAnsiTheme="minorHAnsi" w:cstheme="minorHAnsi"/>
        </w:rPr>
        <w:t xml:space="preserve"> They are written separately only since it was impossible to record them together.</w:t>
      </w:r>
    </w:p>
    <w:p w:rsidR="00481BCA" w:rsidRPr="006A6E81" w:rsidRDefault="00481BCA" w:rsidP="006A6E81">
      <w:pPr>
        <w:pStyle w:val="HILLEL"/>
        <w:bidi/>
        <w:jc w:val="both"/>
        <w:rPr>
          <w:rtl/>
        </w:rPr>
      </w:pPr>
    </w:p>
    <w:tbl>
      <w:tblPr>
        <w:tblStyle w:val="TableGrid"/>
        <w:bidiVisual/>
        <w:tblW w:w="0" w:type="auto"/>
        <w:tblLook w:val="04A0" w:firstRow="1" w:lastRow="0" w:firstColumn="1" w:lastColumn="0" w:noHBand="0" w:noVBand="1"/>
      </w:tblPr>
      <w:tblGrid>
        <w:gridCol w:w="4547"/>
        <w:gridCol w:w="5418"/>
      </w:tblGrid>
      <w:tr w:rsidR="00481BCA" w:rsidRPr="006A6E81" w:rsidTr="00FD5EFE">
        <w:tc>
          <w:tcPr>
            <w:tcW w:w="4547" w:type="dxa"/>
          </w:tcPr>
          <w:p w:rsidR="00481BCA" w:rsidRPr="006A6E81" w:rsidRDefault="00481BCA" w:rsidP="006A6E81">
            <w:pPr>
              <w:pStyle w:val="NoSpacing"/>
              <w:rPr>
                <w:sz w:val="12"/>
                <w:szCs w:val="12"/>
              </w:rPr>
            </w:pPr>
          </w:p>
          <w:p w:rsidR="00481BCA" w:rsidRPr="00535E41" w:rsidRDefault="00481BCA" w:rsidP="00535E41">
            <w:pPr>
              <w:pStyle w:val="NoSpacing"/>
              <w:jc w:val="center"/>
              <w:rPr>
                <w:u w:val="single"/>
              </w:rPr>
            </w:pPr>
            <w:r w:rsidRPr="00535E41">
              <w:rPr>
                <w:rFonts w:hint="cs"/>
                <w:u w:val="single"/>
                <w:rtl/>
              </w:rPr>
              <w:t>בבלי ראש השנה כז.</w:t>
            </w:r>
          </w:p>
          <w:p w:rsidR="00481BCA" w:rsidRPr="006A6E81" w:rsidRDefault="00481BCA" w:rsidP="006A6E81">
            <w:pPr>
              <w:pStyle w:val="NoSpacing"/>
              <w:rPr>
                <w:sz w:val="22"/>
                <w:szCs w:val="22"/>
                <w:rtl/>
              </w:rPr>
            </w:pPr>
            <w:r w:rsidRPr="006A6E81">
              <w:rPr>
                <w:rStyle w:val="mg-main-shas"/>
                <w:rtl/>
              </w:rPr>
              <w:t>ותרי קלי מי משתמעי</w:t>
            </w:r>
            <w:r w:rsidRPr="006A6E81">
              <w:rPr>
                <w:rStyle w:val="mg-main-shas"/>
                <w:rFonts w:hint="cs"/>
                <w:rtl/>
              </w:rPr>
              <w:t xml:space="preserve">? </w:t>
            </w:r>
            <w:r w:rsidRPr="006A6E81">
              <w:rPr>
                <w:rStyle w:val="mg-main-shas"/>
                <w:rtl/>
              </w:rPr>
              <w:t xml:space="preserve"> והתניא זכור ושמור בדיבור אחד נאמרו מה שאין הפה יכולה לדבר ואין האוזן יכולה לשמוע</w:t>
            </w:r>
            <w:r w:rsidRPr="006A6E81">
              <w:rPr>
                <w:rStyle w:val="mg-main-shas"/>
                <w:rFonts w:hint="cs"/>
                <w:rtl/>
              </w:rPr>
              <w:t>.</w:t>
            </w:r>
          </w:p>
        </w:tc>
        <w:tc>
          <w:tcPr>
            <w:tcW w:w="5418" w:type="dxa"/>
          </w:tcPr>
          <w:p w:rsidR="00FD5EFE" w:rsidRPr="00535E41" w:rsidRDefault="00FD5EFE" w:rsidP="00535E41">
            <w:pPr>
              <w:pStyle w:val="HILLEL"/>
              <w:jc w:val="center"/>
              <w:rPr>
                <w:rFonts w:asciiTheme="minorHAnsi" w:hAnsiTheme="minorHAnsi" w:cstheme="minorHAnsi"/>
                <w:sz w:val="22"/>
                <w:szCs w:val="22"/>
                <w:u w:val="single"/>
              </w:rPr>
            </w:pPr>
            <w:r w:rsidRPr="00535E41">
              <w:rPr>
                <w:rFonts w:asciiTheme="minorHAnsi" w:hAnsiTheme="minorHAnsi" w:cstheme="minorHAnsi"/>
                <w:sz w:val="22"/>
                <w:szCs w:val="22"/>
                <w:u w:val="single"/>
              </w:rPr>
              <w:t>Bavli Rosh HaShanah 27a</w:t>
            </w:r>
          </w:p>
          <w:p w:rsidR="00481BCA" w:rsidRPr="006A6E81" w:rsidRDefault="00481BCA" w:rsidP="00535E41">
            <w:pPr>
              <w:pStyle w:val="HILLEL"/>
              <w:jc w:val="both"/>
              <w:rPr>
                <w:sz w:val="22"/>
                <w:szCs w:val="22"/>
                <w:rtl/>
              </w:rPr>
            </w:pPr>
            <w:r w:rsidRPr="006A6E81">
              <w:rPr>
                <w:rFonts w:asciiTheme="minorHAnsi" w:hAnsiTheme="minorHAnsi" w:cstheme="minorHAnsi"/>
                <w:sz w:val="22"/>
                <w:szCs w:val="22"/>
              </w:rPr>
              <w:t>But is it really possible to properly discern two different sounds? Isn’t it taugh</w:t>
            </w:r>
            <w:r w:rsidR="00FD5EFE" w:rsidRPr="006A6E81">
              <w:rPr>
                <w:rFonts w:asciiTheme="minorHAnsi" w:hAnsiTheme="minorHAnsi" w:cstheme="minorHAnsi"/>
                <w:sz w:val="22"/>
                <w:szCs w:val="22"/>
              </w:rPr>
              <w:t>t</w:t>
            </w:r>
            <w:r w:rsidRPr="006A6E81">
              <w:rPr>
                <w:rFonts w:asciiTheme="minorHAnsi" w:hAnsiTheme="minorHAnsi" w:cstheme="minorHAnsi"/>
                <w:sz w:val="22"/>
                <w:szCs w:val="22"/>
              </w:rPr>
              <w:t>: “Remember the Shabbat day” and “Keep</w:t>
            </w:r>
            <w:r w:rsidR="00FD5EFE" w:rsidRPr="006A6E81">
              <w:rPr>
                <w:rFonts w:asciiTheme="minorHAnsi" w:hAnsiTheme="minorHAnsi" w:cstheme="minorHAnsi"/>
                <w:sz w:val="22"/>
                <w:szCs w:val="22"/>
              </w:rPr>
              <w:t xml:space="preserve"> the Shabbat day” </w:t>
            </w:r>
            <w:r w:rsidRPr="006A6E81">
              <w:rPr>
                <w:rFonts w:asciiTheme="minorHAnsi" w:hAnsiTheme="minorHAnsi" w:cstheme="minorHAnsi"/>
                <w:sz w:val="22"/>
                <w:szCs w:val="22"/>
              </w:rPr>
              <w:t xml:space="preserve">were spoken by God simultaneously in a single utterance, something that the human mouth cannot speak and the </w:t>
            </w:r>
            <w:r w:rsidR="00FD5EFE" w:rsidRPr="006A6E81">
              <w:rPr>
                <w:rFonts w:asciiTheme="minorHAnsi" w:hAnsiTheme="minorHAnsi" w:cstheme="minorHAnsi"/>
                <w:sz w:val="22"/>
                <w:szCs w:val="22"/>
              </w:rPr>
              <w:t xml:space="preserve">human </w:t>
            </w:r>
            <w:r w:rsidRPr="006A6E81">
              <w:rPr>
                <w:rFonts w:asciiTheme="minorHAnsi" w:hAnsiTheme="minorHAnsi" w:cstheme="minorHAnsi"/>
                <w:sz w:val="22"/>
                <w:szCs w:val="22"/>
              </w:rPr>
              <w:t>ear cannot hear</w:t>
            </w:r>
            <w:r w:rsidRPr="006A6E81">
              <w:rPr>
                <w:sz w:val="22"/>
                <w:szCs w:val="22"/>
              </w:rPr>
              <w:t>?</w:t>
            </w:r>
          </w:p>
        </w:tc>
      </w:tr>
    </w:tbl>
    <w:p w:rsidR="00481BCA" w:rsidRPr="006A6E81" w:rsidRDefault="00481BCA" w:rsidP="006A6E81">
      <w:pPr>
        <w:pStyle w:val="HILLEL"/>
        <w:bidi/>
        <w:jc w:val="both"/>
        <w:rPr>
          <w:sz w:val="22"/>
          <w:szCs w:val="22"/>
          <w:rtl/>
        </w:rPr>
      </w:pPr>
    </w:p>
    <w:tbl>
      <w:tblPr>
        <w:tblStyle w:val="TableGrid"/>
        <w:bidiVisual/>
        <w:tblW w:w="0" w:type="auto"/>
        <w:tblLook w:val="04A0" w:firstRow="1" w:lastRow="0" w:firstColumn="1" w:lastColumn="0" w:noHBand="0" w:noVBand="1"/>
      </w:tblPr>
      <w:tblGrid>
        <w:gridCol w:w="4547"/>
        <w:gridCol w:w="5418"/>
      </w:tblGrid>
      <w:tr w:rsidR="00FD5EFE" w:rsidRPr="006A6E81" w:rsidTr="00FD5EFE">
        <w:tc>
          <w:tcPr>
            <w:tcW w:w="4547" w:type="dxa"/>
          </w:tcPr>
          <w:p w:rsidR="00FD5EFE" w:rsidRPr="006A6E81" w:rsidRDefault="00FD5EFE" w:rsidP="006A6E81">
            <w:pPr>
              <w:pStyle w:val="NoSpacing"/>
              <w:rPr>
                <w:sz w:val="12"/>
                <w:szCs w:val="12"/>
              </w:rPr>
            </w:pPr>
          </w:p>
          <w:p w:rsidR="00FD5EFE" w:rsidRPr="00535E41" w:rsidRDefault="00FD5EFE" w:rsidP="00535E41">
            <w:pPr>
              <w:pStyle w:val="NoSpacing"/>
              <w:jc w:val="center"/>
              <w:rPr>
                <w:u w:val="single"/>
              </w:rPr>
            </w:pPr>
            <w:r w:rsidRPr="00535E41">
              <w:rPr>
                <w:u w:val="single"/>
                <w:rtl/>
              </w:rPr>
              <w:t>רש"י דברים ה':י"א</w:t>
            </w:r>
          </w:p>
          <w:p w:rsidR="00FD5EFE" w:rsidRPr="006A6E81" w:rsidRDefault="00FD5EFE" w:rsidP="006A6E81">
            <w:pPr>
              <w:pStyle w:val="NoSpacing"/>
              <w:rPr>
                <w:rtl/>
              </w:rPr>
            </w:pPr>
            <w:r w:rsidRPr="006A6E81">
              <w:rPr>
                <w:rtl/>
              </w:rPr>
              <w:t>שמור את יום השבת – ובראשונות הוא אומר: זכור (שמות כ':ז'). שניהם בדיבור אחד ובתיבה אחת נאמרו, ובשמיעה אחת נשמעו</w:t>
            </w:r>
            <w:r w:rsidRPr="006A6E81">
              <w:t>.</w:t>
            </w:r>
          </w:p>
        </w:tc>
        <w:tc>
          <w:tcPr>
            <w:tcW w:w="5418" w:type="dxa"/>
          </w:tcPr>
          <w:p w:rsidR="00FD5EFE" w:rsidRPr="00535E41" w:rsidRDefault="00FD5EFE" w:rsidP="00535E41">
            <w:pPr>
              <w:pStyle w:val="HILLEL"/>
              <w:bidi/>
              <w:jc w:val="center"/>
              <w:rPr>
                <w:rFonts w:asciiTheme="minorHAnsi" w:hAnsiTheme="minorHAnsi" w:cstheme="minorHAnsi"/>
                <w:sz w:val="22"/>
                <w:szCs w:val="22"/>
                <w:u w:val="single"/>
              </w:rPr>
            </w:pPr>
            <w:r w:rsidRPr="00535E41">
              <w:rPr>
                <w:rFonts w:asciiTheme="minorHAnsi" w:hAnsiTheme="minorHAnsi" w:cstheme="minorHAnsi"/>
                <w:sz w:val="22"/>
                <w:szCs w:val="22"/>
                <w:u w:val="single"/>
              </w:rPr>
              <w:t>Rashi Devarim 5:11</w:t>
            </w:r>
          </w:p>
          <w:p w:rsidR="00FD5EFE" w:rsidRPr="006A6E81" w:rsidRDefault="00FD5EFE" w:rsidP="00535E41">
            <w:pPr>
              <w:pStyle w:val="HILLEL"/>
              <w:jc w:val="both"/>
              <w:rPr>
                <w:rFonts w:asciiTheme="minorHAnsi" w:hAnsiTheme="minorHAnsi" w:cstheme="minorHAnsi"/>
                <w:sz w:val="22"/>
                <w:szCs w:val="22"/>
                <w:rtl/>
              </w:rPr>
            </w:pPr>
            <w:r w:rsidRPr="006A6E81">
              <w:rPr>
                <w:rFonts w:asciiTheme="minorHAnsi" w:hAnsiTheme="minorHAnsi" w:cstheme="minorHAnsi"/>
                <w:sz w:val="22"/>
                <w:szCs w:val="22"/>
              </w:rPr>
              <w:t>But in the former Ten Commandments, it states, "Remember [the Sabbath day]"! The explanation is: Both of them (</w:t>
            </w:r>
            <w:r w:rsidRPr="006A6E81">
              <w:rPr>
                <w:rFonts w:asciiTheme="minorHAnsi" w:hAnsiTheme="minorHAnsi" w:cstheme="minorHAnsi"/>
                <w:sz w:val="22"/>
                <w:szCs w:val="22"/>
                <w:rtl/>
              </w:rPr>
              <w:t>זכור</w:t>
            </w:r>
            <w:r w:rsidRPr="006A6E81">
              <w:rPr>
                <w:rFonts w:asciiTheme="minorHAnsi" w:hAnsiTheme="minorHAnsi" w:cstheme="minorHAnsi"/>
                <w:sz w:val="22"/>
                <w:szCs w:val="22"/>
              </w:rPr>
              <w:t xml:space="preserve"> and </w:t>
            </w:r>
            <w:r w:rsidRPr="006A6E81">
              <w:rPr>
                <w:rFonts w:asciiTheme="minorHAnsi" w:hAnsiTheme="minorHAnsi" w:cstheme="minorHAnsi"/>
                <w:sz w:val="22"/>
                <w:szCs w:val="22"/>
                <w:rtl/>
              </w:rPr>
              <w:t>שמור</w:t>
            </w:r>
            <w:r w:rsidRPr="006A6E81">
              <w:rPr>
                <w:rFonts w:asciiTheme="minorHAnsi" w:hAnsiTheme="minorHAnsi" w:cstheme="minorHAnsi"/>
                <w:sz w:val="22"/>
                <w:szCs w:val="22"/>
              </w:rPr>
              <w:t>) were spoken in one utterance and as one word, and were heard in one hearing (i.e. were heard simultaneously)</w:t>
            </w:r>
          </w:p>
        </w:tc>
      </w:tr>
    </w:tbl>
    <w:p w:rsidR="00481BCA" w:rsidRPr="006A6E81" w:rsidRDefault="00481BCA" w:rsidP="006A6E81">
      <w:pPr>
        <w:pStyle w:val="HILLEL"/>
        <w:bidi/>
        <w:jc w:val="both"/>
        <w:rPr>
          <w:rtl/>
        </w:rPr>
      </w:pPr>
    </w:p>
    <w:p w:rsidR="00481BCA" w:rsidRPr="006A6E81" w:rsidRDefault="00481BCA" w:rsidP="006A6E81">
      <w:pPr>
        <w:pStyle w:val="NoSpacing"/>
        <w:spacing w:line="240" w:lineRule="auto"/>
        <w:rPr>
          <w:rFonts w:asciiTheme="minorHAnsi" w:hAnsiTheme="minorHAnsi" w:cstheme="minorHAnsi"/>
          <w:sz w:val="28"/>
          <w:szCs w:val="28"/>
          <w:rtl/>
        </w:rPr>
      </w:pPr>
    </w:p>
    <w:p w:rsidR="00481BCA" w:rsidRPr="00535E41" w:rsidRDefault="00481BCA" w:rsidP="00535E41">
      <w:pPr>
        <w:pStyle w:val="HILLEL"/>
        <w:jc w:val="center"/>
        <w:rPr>
          <w:rFonts w:asciiTheme="minorHAnsi" w:hAnsiTheme="minorHAnsi" w:cstheme="minorHAnsi"/>
          <w:i/>
          <w:iCs/>
        </w:rPr>
      </w:pPr>
      <w:r w:rsidRPr="00535E41">
        <w:rPr>
          <w:rFonts w:asciiTheme="minorHAnsi" w:hAnsiTheme="minorHAnsi" w:cstheme="minorHAnsi"/>
          <w:i/>
          <w:iCs/>
        </w:rPr>
        <w:t>Rashi and the Bavli appear to take the statement "</w:t>
      </w:r>
      <w:r w:rsidRPr="00535E41">
        <w:rPr>
          <w:rFonts w:asciiTheme="minorHAnsi" w:hAnsiTheme="minorHAnsi" w:cstheme="minorHAnsi"/>
          <w:i/>
          <w:iCs/>
          <w:rtl/>
        </w:rPr>
        <w:t>זכור ושמור בדיבור אחד נאמרו</w:t>
      </w:r>
      <w:r w:rsidRPr="00535E41">
        <w:rPr>
          <w:rFonts w:asciiTheme="minorHAnsi" w:hAnsiTheme="minorHAnsi" w:cstheme="minorHAnsi"/>
          <w:i/>
          <w:iCs/>
        </w:rPr>
        <w:t>" literally, suggesting that Hashem said the two versions of the Decalogue simultaneously since He wanted to convey dual messages to the nation, one through each formulation.</w:t>
      </w:r>
    </w:p>
    <w:p w:rsidR="00FD5EFE" w:rsidRPr="00535E41" w:rsidRDefault="00FD5EFE" w:rsidP="00535E41">
      <w:pPr>
        <w:pStyle w:val="HILLEL"/>
        <w:jc w:val="center"/>
        <w:rPr>
          <w:rFonts w:asciiTheme="minorHAnsi" w:hAnsiTheme="minorHAnsi" w:cstheme="minorHAnsi"/>
          <w:i/>
          <w:iCs/>
        </w:rPr>
      </w:pPr>
    </w:p>
    <w:p w:rsidR="00481BCA" w:rsidRPr="00535E41" w:rsidRDefault="00481BCA" w:rsidP="00EF3725">
      <w:pPr>
        <w:pStyle w:val="HILLEL"/>
        <w:jc w:val="center"/>
        <w:rPr>
          <w:rFonts w:asciiTheme="minorHAnsi" w:hAnsiTheme="minorHAnsi" w:cstheme="minorHAnsi"/>
          <w:i/>
          <w:iCs/>
        </w:rPr>
      </w:pPr>
      <w:r w:rsidRPr="00535E41">
        <w:rPr>
          <w:rFonts w:asciiTheme="minorHAnsi" w:hAnsiTheme="minorHAnsi" w:cstheme="minorHAnsi"/>
          <w:i/>
          <w:iCs/>
        </w:rPr>
        <w:t>Which of the changes are easily explained using this approach? Which are somewhat difficult to explain using this logic?</w:t>
      </w:r>
      <w:r w:rsidR="00BB6C5C">
        <w:rPr>
          <w:rFonts w:asciiTheme="minorHAnsi" w:hAnsiTheme="minorHAnsi" w:cstheme="minorHAnsi"/>
          <w:i/>
          <w:iCs/>
        </w:rPr>
        <w:t xml:space="preserve"> </w:t>
      </w:r>
      <w:r w:rsidR="00FD5EFE" w:rsidRPr="00535E41">
        <w:rPr>
          <w:rFonts w:asciiTheme="minorHAnsi" w:hAnsiTheme="minorHAnsi" w:cstheme="minorHAnsi"/>
          <w:i/>
          <w:iCs/>
        </w:rPr>
        <w:t xml:space="preserve"> </w:t>
      </w:r>
      <w:r w:rsidRPr="00535E41">
        <w:rPr>
          <w:rFonts w:asciiTheme="minorHAnsi" w:hAnsiTheme="minorHAnsi" w:cstheme="minorHAnsi"/>
          <w:i/>
          <w:iCs/>
        </w:rPr>
        <w:t xml:space="preserve">According to this position, what might have been written on each slab of the </w:t>
      </w:r>
      <w:r w:rsidR="00EF3725">
        <w:rPr>
          <w:rFonts w:asciiTheme="minorHAnsi" w:hAnsiTheme="minorHAnsi" w:cstheme="minorHAnsi"/>
          <w:i/>
          <w:iCs/>
        </w:rPr>
        <w:t>t</w:t>
      </w:r>
      <w:r w:rsidRPr="00535E41">
        <w:rPr>
          <w:rFonts w:asciiTheme="minorHAnsi" w:hAnsiTheme="minorHAnsi" w:cstheme="minorHAnsi"/>
          <w:i/>
          <w:iCs/>
        </w:rPr>
        <w:t>ablets?</w:t>
      </w:r>
    </w:p>
    <w:p w:rsidR="00FD5EFE" w:rsidRPr="006A6E81" w:rsidRDefault="00FD5EFE" w:rsidP="006A6E81">
      <w:pPr>
        <w:pStyle w:val="HILLEL"/>
        <w:bidi/>
        <w:jc w:val="both"/>
        <w:rPr>
          <w:rFonts w:asciiTheme="minorHAnsi" w:hAnsiTheme="minorHAnsi" w:cstheme="minorHAnsi"/>
        </w:rPr>
      </w:pPr>
    </w:p>
    <w:p w:rsidR="001459E5" w:rsidRPr="006A6E81" w:rsidRDefault="001459E5" w:rsidP="006A6E81">
      <w:pPr>
        <w:pStyle w:val="HILLEL"/>
        <w:bidi/>
        <w:jc w:val="both"/>
        <w:rPr>
          <w:rFonts w:asciiTheme="minorHAnsi" w:hAnsiTheme="minorHAnsi" w:cstheme="minorHAnsi"/>
        </w:rPr>
      </w:pPr>
    </w:p>
    <w:p w:rsidR="00FD5EFE" w:rsidRPr="006A6E81" w:rsidRDefault="00FD5EFE" w:rsidP="001A40C1">
      <w:pPr>
        <w:pStyle w:val="Heading2"/>
      </w:pPr>
      <w:bookmarkStart w:id="16" w:name="_Toc71739981"/>
      <w:r w:rsidRPr="006A6E81">
        <w:t>III</w:t>
      </w:r>
      <w:r w:rsidR="001459E5" w:rsidRPr="006A6E81">
        <w:t xml:space="preserve">. </w:t>
      </w:r>
      <w:r w:rsidRPr="00535E41">
        <w:t>Summary</w:t>
      </w:r>
      <w:bookmarkEnd w:id="16"/>
    </w:p>
    <w:p w:rsidR="00FD5EFE" w:rsidRPr="006A6E81" w:rsidRDefault="00FD5EFE" w:rsidP="000576DB">
      <w:pPr>
        <w:pStyle w:val="HILLEL"/>
        <w:rPr>
          <w:rFonts w:asciiTheme="minorHAnsi" w:hAnsiTheme="minorHAnsi" w:cstheme="minorHAnsi"/>
        </w:rPr>
      </w:pPr>
      <w:r w:rsidRPr="006A6E81">
        <w:rPr>
          <w:rFonts w:asciiTheme="minorHAnsi" w:hAnsiTheme="minorHAnsi" w:cstheme="minorHAnsi"/>
        </w:rPr>
        <w:t xml:space="preserve">The commentators' disagreement on how to account for the differences between the two versions of the Decalogue results from a confluence of two types of factors. </w:t>
      </w:r>
      <w:r w:rsidR="00BB6C5C">
        <w:rPr>
          <w:rFonts w:asciiTheme="minorHAnsi" w:hAnsiTheme="minorHAnsi" w:cstheme="minorHAnsi"/>
        </w:rPr>
        <w:t xml:space="preserve"> </w:t>
      </w:r>
      <w:r w:rsidRPr="006A6E81">
        <w:rPr>
          <w:rFonts w:asciiTheme="minorHAnsi" w:hAnsiTheme="minorHAnsi" w:cstheme="minorHAnsi"/>
        </w:rPr>
        <w:t>On the one hand, it depends on differing exegetical methods in explaining repetitions and variations.  Does one view the text as omnisignificant and attempt to derive laws or new ideas from every detail of the text or does one posit that variations result from literary and realia considerations?</w:t>
      </w:r>
      <w:r w:rsidR="00BB6C5C">
        <w:rPr>
          <w:rFonts w:asciiTheme="minorHAnsi" w:hAnsiTheme="minorHAnsi" w:cstheme="minorHAnsi"/>
        </w:rPr>
        <w:t xml:space="preserve"> </w:t>
      </w:r>
      <w:r w:rsidRPr="006A6E81">
        <w:rPr>
          <w:rFonts w:asciiTheme="minorHAnsi" w:hAnsiTheme="minorHAnsi" w:cstheme="minorHAnsi"/>
        </w:rPr>
        <w:t xml:space="preserve"> On the other hand, it relates to theological controversies over the issues of the immutability of Divine plans</w:t>
      </w:r>
      <w:r w:rsidR="001459E5" w:rsidRPr="006A6E81">
        <w:rPr>
          <w:rFonts w:asciiTheme="minorHAnsi" w:hAnsiTheme="minorHAnsi" w:cstheme="minorHAnsi"/>
        </w:rPr>
        <w:t xml:space="preserve"> </w:t>
      </w:r>
      <w:r w:rsidR="002D5D2F">
        <w:rPr>
          <w:rFonts w:asciiTheme="minorHAnsi" w:hAnsiTheme="minorHAnsi" w:cstheme="minorHAnsi"/>
        </w:rPr>
        <w:t>or</w:t>
      </w:r>
      <w:r w:rsidR="001459E5" w:rsidRPr="006A6E81">
        <w:rPr>
          <w:rFonts w:asciiTheme="minorHAnsi" w:hAnsiTheme="minorHAnsi" w:cstheme="minorHAnsi"/>
        </w:rPr>
        <w:t xml:space="preserve"> </w:t>
      </w:r>
      <w:r w:rsidRPr="006A6E81">
        <w:rPr>
          <w:rFonts w:asciiTheme="minorHAnsi" w:hAnsiTheme="minorHAnsi" w:cstheme="minorHAnsi"/>
        </w:rPr>
        <w:t xml:space="preserve">commands and </w:t>
      </w:r>
      <w:r w:rsidR="001459E5" w:rsidRPr="006A6E81">
        <w:rPr>
          <w:rFonts w:asciiTheme="minorHAnsi" w:hAnsiTheme="minorHAnsi" w:cstheme="minorHAnsi"/>
        </w:rPr>
        <w:t>the extent of prophetic autonomy (</w:t>
      </w:r>
      <w:r w:rsidRPr="006A6E81">
        <w:rPr>
          <w:rFonts w:asciiTheme="minorHAnsi" w:hAnsiTheme="minorHAnsi" w:cstheme="minorHAnsi"/>
        </w:rPr>
        <w:t xml:space="preserve">whether Moshe had </w:t>
      </w:r>
      <w:r w:rsidR="002D5D2F">
        <w:rPr>
          <w:rFonts w:asciiTheme="minorHAnsi" w:hAnsiTheme="minorHAnsi" w:cstheme="minorHAnsi"/>
        </w:rPr>
        <w:t xml:space="preserve">the </w:t>
      </w:r>
      <w:r w:rsidRPr="006A6E81">
        <w:rPr>
          <w:rFonts w:asciiTheme="minorHAnsi" w:hAnsiTheme="minorHAnsi" w:cstheme="minorHAnsi"/>
        </w:rPr>
        <w:t>authority and flexibility to make adjustments to Hashem's dictates</w:t>
      </w:r>
      <w:r w:rsidR="001459E5" w:rsidRPr="006A6E81">
        <w:rPr>
          <w:rFonts w:asciiTheme="minorHAnsi" w:hAnsiTheme="minorHAnsi" w:cstheme="minorHAnsi"/>
        </w:rPr>
        <w:t>)</w:t>
      </w:r>
      <w:r w:rsidRPr="006A6E81">
        <w:rPr>
          <w:rFonts w:asciiTheme="minorHAnsi" w:hAnsiTheme="minorHAnsi" w:cstheme="minorHAnsi"/>
        </w:rPr>
        <w:t>.</w:t>
      </w:r>
    </w:p>
    <w:p w:rsidR="001459E5" w:rsidRPr="006A6E81" w:rsidRDefault="001459E5" w:rsidP="00535E41">
      <w:pPr>
        <w:pStyle w:val="HILLEL"/>
        <w:jc w:val="both"/>
        <w:rPr>
          <w:rFonts w:asciiTheme="minorHAnsi" w:hAnsiTheme="minorHAnsi" w:cstheme="minorHAnsi"/>
        </w:rPr>
      </w:pPr>
    </w:p>
    <w:p w:rsidR="001459E5" w:rsidRPr="006A6E81" w:rsidRDefault="001459E5" w:rsidP="000576DB">
      <w:pPr>
        <w:pStyle w:val="HILLEL"/>
        <w:rPr>
          <w:rFonts w:asciiTheme="minorHAnsi" w:hAnsiTheme="minorHAnsi" w:cstheme="minorHAnsi"/>
        </w:rPr>
      </w:pPr>
      <w:r w:rsidRPr="006A6E81">
        <w:rPr>
          <w:rFonts w:asciiTheme="minorHAnsi" w:hAnsiTheme="minorHAnsi" w:cstheme="minorHAnsi"/>
        </w:rPr>
        <w:t xml:space="preserve">A first approach suggests that the Devarim rendition of the commandments constituted an </w:t>
      </w:r>
      <w:r w:rsidRPr="006A6E81">
        <w:rPr>
          <w:rStyle w:val="Strong"/>
          <w:rFonts w:asciiTheme="minorHAnsi" w:hAnsiTheme="minorHAnsi" w:cstheme="minorHAnsi"/>
          <w:b w:val="0"/>
          <w:bCs w:val="0"/>
        </w:rPr>
        <w:t>intentional updating</w:t>
      </w:r>
      <w:r w:rsidRPr="006A6E81">
        <w:rPr>
          <w:rFonts w:asciiTheme="minorHAnsi" w:hAnsiTheme="minorHAnsi" w:cstheme="minorHAnsi"/>
        </w:rPr>
        <w:t xml:space="preserve"> of the original Shemot version.</w:t>
      </w:r>
      <w:r w:rsidR="00BB6C5C">
        <w:rPr>
          <w:rFonts w:asciiTheme="minorHAnsi" w:hAnsiTheme="minorHAnsi" w:cstheme="minorHAnsi"/>
        </w:rPr>
        <w:t xml:space="preserve"> </w:t>
      </w:r>
      <w:r w:rsidRPr="006A6E81">
        <w:rPr>
          <w:rFonts w:asciiTheme="minorHAnsi" w:hAnsiTheme="minorHAnsi" w:cstheme="minorHAnsi"/>
        </w:rPr>
        <w:t xml:space="preserve"> </w:t>
      </w:r>
      <w:r w:rsidRPr="006A6E81">
        <w:rPr>
          <w:rStyle w:val="Strong"/>
          <w:rFonts w:asciiTheme="minorHAnsi" w:hAnsiTheme="minorHAnsi" w:cstheme="minorHAnsi"/>
          <w:b w:val="0"/>
          <w:bCs w:val="0"/>
        </w:rPr>
        <w:t>R. D"Z Hoffmann</w:t>
      </w:r>
      <w:r w:rsidRPr="006A6E81">
        <w:rPr>
          <w:rFonts w:asciiTheme="minorHAnsi" w:hAnsiTheme="minorHAnsi" w:cstheme="minorHAnsi"/>
        </w:rPr>
        <w:t xml:space="preserve"> suggests that the changes were introduced by Moshe as he applied Hashem's words to the </w:t>
      </w:r>
      <w:r w:rsidRPr="006A6E81">
        <w:rPr>
          <w:rStyle w:val="Strong"/>
          <w:rFonts w:asciiTheme="minorHAnsi" w:hAnsiTheme="minorHAnsi" w:cstheme="minorHAnsi"/>
          <w:b w:val="0"/>
          <w:bCs w:val="0"/>
        </w:rPr>
        <w:t>new generation</w:t>
      </w:r>
      <w:r w:rsidRPr="006A6E81">
        <w:rPr>
          <w:rFonts w:asciiTheme="minorHAnsi" w:hAnsiTheme="minorHAnsi" w:cstheme="minorHAnsi"/>
        </w:rPr>
        <w:t xml:space="preserve"> on the eve of their entry into the Land of Israel. </w:t>
      </w:r>
      <w:r w:rsidRPr="006A6E81">
        <w:rPr>
          <w:rStyle w:val="Strong"/>
          <w:rFonts w:asciiTheme="minorHAnsi" w:hAnsiTheme="minorHAnsi" w:cstheme="minorHAnsi"/>
          <w:b w:val="0"/>
          <w:bCs w:val="0"/>
        </w:rPr>
        <w:t>Pesikta Rabbati</w:t>
      </w:r>
      <w:r w:rsidRPr="006A6E81">
        <w:rPr>
          <w:rFonts w:asciiTheme="minorHAnsi" w:hAnsiTheme="minorHAnsi" w:cstheme="minorHAnsi"/>
        </w:rPr>
        <w:t xml:space="preserve">, in contrast, implies that the changes were introduced by Hashem Himself in the aftermath of the </w:t>
      </w:r>
      <w:r w:rsidRPr="006A6E81">
        <w:rPr>
          <w:rStyle w:val="Strong"/>
          <w:rFonts w:asciiTheme="minorHAnsi" w:hAnsiTheme="minorHAnsi" w:cstheme="minorHAnsi"/>
          <w:b w:val="0"/>
          <w:bCs w:val="0"/>
        </w:rPr>
        <w:t>Sin of the Golden Calf</w:t>
      </w:r>
      <w:r w:rsidRPr="006A6E81">
        <w:rPr>
          <w:rFonts w:asciiTheme="minorHAnsi" w:hAnsiTheme="minorHAnsi" w:cstheme="minorHAnsi"/>
        </w:rPr>
        <w:t xml:space="preserve">. </w:t>
      </w:r>
    </w:p>
    <w:p w:rsidR="001459E5" w:rsidRPr="006A6E81" w:rsidRDefault="001459E5" w:rsidP="00535E41">
      <w:pPr>
        <w:pStyle w:val="HILLEL"/>
        <w:jc w:val="both"/>
        <w:rPr>
          <w:rFonts w:asciiTheme="minorHAnsi" w:hAnsiTheme="minorHAnsi" w:cstheme="minorHAnsi"/>
        </w:rPr>
      </w:pPr>
    </w:p>
    <w:p w:rsidR="00FD5EFE" w:rsidRPr="006A6E81" w:rsidRDefault="001459E5" w:rsidP="000576DB">
      <w:pPr>
        <w:pStyle w:val="HILLEL"/>
        <w:rPr>
          <w:rFonts w:asciiTheme="minorHAnsi" w:hAnsiTheme="minorHAnsi" w:cstheme="minorHAnsi"/>
        </w:rPr>
      </w:pPr>
      <w:r w:rsidRPr="006A6E81">
        <w:rPr>
          <w:rFonts w:asciiTheme="minorHAnsi" w:hAnsiTheme="minorHAnsi" w:cstheme="minorHAnsi"/>
        </w:rPr>
        <w:t>A second approach, taken by Ibn Ezra, maintains that the discrepancies are insignificant and simply a natural outcome of Moshe's paraphrasing of Hashem's words.</w:t>
      </w:r>
      <w:r w:rsidR="00BB6C5C">
        <w:rPr>
          <w:rFonts w:asciiTheme="minorHAnsi" w:hAnsiTheme="minorHAnsi" w:cstheme="minorHAnsi"/>
        </w:rPr>
        <w:t xml:space="preserve"> </w:t>
      </w:r>
      <w:r w:rsidRPr="006A6E81">
        <w:rPr>
          <w:rFonts w:asciiTheme="minorHAnsi" w:hAnsiTheme="minorHAnsi" w:cstheme="minorHAnsi"/>
        </w:rPr>
        <w:t xml:space="preserve"> Moshe preserved Hashem's meaning but not His language.</w:t>
      </w:r>
      <w:r w:rsidR="00BB6C5C">
        <w:rPr>
          <w:rFonts w:asciiTheme="minorHAnsi" w:hAnsiTheme="minorHAnsi" w:cstheme="minorHAnsi"/>
        </w:rPr>
        <w:t xml:space="preserve"> </w:t>
      </w:r>
      <w:r w:rsidRPr="006A6E81">
        <w:rPr>
          <w:rFonts w:asciiTheme="minorHAnsi" w:hAnsiTheme="minorHAnsi" w:cstheme="minorHAnsi"/>
        </w:rPr>
        <w:t xml:space="preserve"> On the other end of the spectrum, many Midrashic sources, understanding the text to be omnisignificant, assume that the two versions of the Decalogue were both given simultaneously in the first year, and that both have legal relevance for all generations.</w:t>
      </w:r>
    </w:p>
    <w:p w:rsidR="00537EEE" w:rsidRDefault="00537EEE" w:rsidP="006A6E81">
      <w:pPr>
        <w:pStyle w:val="HILLEL"/>
        <w:bidi/>
        <w:jc w:val="both"/>
        <w:rPr>
          <w:rFonts w:asciiTheme="minorHAnsi" w:hAnsiTheme="minorHAnsi" w:cstheme="minorHAnsi"/>
        </w:rPr>
      </w:pPr>
    </w:p>
    <w:p w:rsidR="00535E41" w:rsidRDefault="00535E41" w:rsidP="00535E41">
      <w:pPr>
        <w:pStyle w:val="HILLEL"/>
        <w:bidi/>
        <w:jc w:val="both"/>
        <w:rPr>
          <w:rFonts w:asciiTheme="minorHAnsi" w:hAnsiTheme="minorHAnsi" w:cstheme="minorHAnsi"/>
        </w:rPr>
      </w:pPr>
    </w:p>
    <w:p w:rsidR="00535E41" w:rsidRPr="006A6E81" w:rsidRDefault="00535E41" w:rsidP="00535E41">
      <w:pPr>
        <w:pStyle w:val="HILLEL"/>
        <w:bidi/>
        <w:jc w:val="both"/>
        <w:rPr>
          <w:rFonts w:asciiTheme="minorHAnsi" w:hAnsiTheme="minorHAnsi" w:cstheme="minorHAnsi"/>
        </w:rPr>
      </w:pPr>
    </w:p>
    <w:p w:rsidR="003E0F00" w:rsidRDefault="00537EEE" w:rsidP="00535E41">
      <w:pPr>
        <w:widowControl/>
        <w:suppressAutoHyphens w:val="0"/>
        <w:jc w:val="center"/>
        <w:rPr>
          <w:rFonts w:asciiTheme="minorHAnsi" w:hAnsiTheme="minorHAnsi" w:cstheme="minorHAnsi"/>
          <w:rtl/>
        </w:rPr>
      </w:pPr>
      <w:r w:rsidRPr="006A6E81">
        <w:rPr>
          <w:rFonts w:asciiTheme="minorHAnsi" w:hAnsiTheme="minorHAnsi" w:cstheme="minorHAnsi"/>
        </w:rPr>
        <w:t xml:space="preserve">For further discussion and analysis see: </w:t>
      </w:r>
      <w:hyperlink r:id="rId16" w:history="1">
        <w:r w:rsidRPr="006A6E81">
          <w:rPr>
            <w:rStyle w:val="Hyperlink"/>
            <w:rFonts w:asciiTheme="minorHAnsi" w:hAnsiTheme="minorHAnsi" w:cstheme="minorHAnsi"/>
            <w:u w:val="none"/>
          </w:rPr>
          <w:t>https://alhatorah.org/Decalogue_Differences_Between_Shemot_and_Devarim</w:t>
        </w:r>
      </w:hyperlink>
    </w:p>
    <w:p w:rsidR="0047747F" w:rsidRDefault="0047747F" w:rsidP="00535E41">
      <w:pPr>
        <w:widowControl/>
        <w:suppressAutoHyphens w:val="0"/>
        <w:jc w:val="center"/>
        <w:rPr>
          <w:rFonts w:asciiTheme="minorHAnsi" w:hAnsiTheme="minorHAnsi" w:cstheme="minorHAnsi"/>
          <w:rtl/>
        </w:rPr>
      </w:pPr>
    </w:p>
    <w:p w:rsidR="0047747F" w:rsidRPr="006A6E81" w:rsidRDefault="0047747F" w:rsidP="00535E41">
      <w:pPr>
        <w:widowControl/>
        <w:suppressAutoHyphens w:val="0"/>
        <w:jc w:val="center"/>
        <w:rPr>
          <w:rFonts w:asciiTheme="minorHAnsi" w:hAnsiTheme="minorHAnsi" w:cstheme="minorHAnsi"/>
        </w:rPr>
      </w:pPr>
    </w:p>
    <w:p w:rsidR="003E0F00" w:rsidRDefault="0047747F" w:rsidP="0047747F">
      <w:pPr>
        <w:widowControl/>
        <w:suppressAutoHyphens w:val="0"/>
        <w:bidi/>
        <w:spacing w:line="240" w:lineRule="auto"/>
        <w:jc w:val="center"/>
        <w:rPr>
          <w:rFonts w:asciiTheme="minorHAnsi" w:hAnsiTheme="minorHAnsi" w:cstheme="minorHAnsi"/>
          <w:rtl/>
        </w:rPr>
      </w:pPr>
      <w:r>
        <w:rPr>
          <w:noProof/>
        </w:rPr>
        <w:drawing>
          <wp:inline distT="0" distB="0" distL="0" distR="0" wp14:anchorId="121C7ED8" wp14:editId="6A3ACCDA">
            <wp:extent cx="3568953" cy="2674189"/>
            <wp:effectExtent l="0" t="0" r="0" b="0"/>
            <wp:docPr id="33" name="Picture 33" descr="https://upload.wikimedia.org/wikipedia/commons/thumb/a/a3/Stadttempel_Vienna_September_2006_008.jpg/800px-Stadttempel_Vienna_September_2006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3/Stadttempel_Vienna_September_2006_008.jpg/800px-Stadttempel_Vienna_September_2006_0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7136" cy="2672828"/>
                    </a:xfrm>
                    <a:prstGeom prst="rect">
                      <a:avLst/>
                    </a:prstGeom>
                    <a:noFill/>
                    <a:ln>
                      <a:noFill/>
                    </a:ln>
                  </pic:spPr>
                </pic:pic>
              </a:graphicData>
            </a:graphic>
          </wp:inline>
        </w:drawing>
      </w:r>
    </w:p>
    <w:p w:rsidR="0047747F" w:rsidRDefault="0047747F" w:rsidP="0047747F">
      <w:pPr>
        <w:pStyle w:val="HILLEL"/>
        <w:bidi/>
        <w:jc w:val="center"/>
        <w:rPr>
          <w:rStyle w:val="mw-mmv-title"/>
        </w:rPr>
      </w:pPr>
    </w:p>
    <w:p w:rsidR="0047747F" w:rsidRDefault="0047747F" w:rsidP="0047747F">
      <w:pPr>
        <w:pStyle w:val="HILLEL"/>
        <w:bidi/>
        <w:jc w:val="center"/>
        <w:rPr>
          <w:rStyle w:val="mw-mmv-title"/>
        </w:rPr>
      </w:pPr>
      <w:r>
        <w:rPr>
          <w:rStyle w:val="mw-mmv-title"/>
          <w:rtl/>
        </w:rPr>
        <w:t>לוחות הברית בבית כנסת בווינ</w:t>
      </w:r>
      <w:r>
        <w:rPr>
          <w:rStyle w:val="mw-mmv-title"/>
          <w:rFonts w:hint="cs"/>
          <w:rtl/>
        </w:rPr>
        <w:t>ה</w:t>
      </w:r>
    </w:p>
    <w:p w:rsidR="0047747F" w:rsidRPr="0047747F" w:rsidRDefault="0047747F" w:rsidP="0047747F">
      <w:pPr>
        <w:pStyle w:val="HILLEL"/>
        <w:bidi/>
        <w:jc w:val="center"/>
        <w:rPr>
          <w:rStyle w:val="mw-mmv-title"/>
          <w:sz w:val="8"/>
          <w:szCs w:val="8"/>
          <w:rtl/>
        </w:rPr>
      </w:pPr>
    </w:p>
    <w:p w:rsidR="0047747F" w:rsidRPr="0047747F" w:rsidRDefault="0047747F" w:rsidP="0047747F">
      <w:pPr>
        <w:pStyle w:val="HILLEL"/>
        <w:bidi/>
        <w:jc w:val="center"/>
        <w:rPr>
          <w:rFonts w:asciiTheme="minorHAnsi" w:hAnsiTheme="minorHAnsi" w:cstheme="minorHAnsi"/>
        </w:rPr>
      </w:pPr>
      <w:r w:rsidRPr="0047747F">
        <w:rPr>
          <w:rStyle w:val="mw-mmv-title"/>
          <w:rFonts w:asciiTheme="minorHAnsi" w:hAnsiTheme="minorHAnsi" w:cstheme="minorHAnsi"/>
        </w:rPr>
        <w:t>Photograph by:</w:t>
      </w:r>
      <w:r w:rsidRPr="0047747F">
        <w:rPr>
          <w:rFonts w:asciiTheme="minorHAnsi" w:hAnsiTheme="minorHAnsi" w:cstheme="minorHAnsi"/>
        </w:rPr>
        <w:t xml:space="preserve"> </w:t>
      </w:r>
      <w:r w:rsidRPr="0047747F">
        <w:rPr>
          <w:rStyle w:val="mw-mmv-title"/>
          <w:rFonts w:asciiTheme="minorHAnsi" w:hAnsiTheme="minorHAnsi" w:cstheme="minorHAnsi"/>
        </w:rPr>
        <w:t>Gryffindor</w:t>
      </w:r>
      <w:r w:rsidRPr="0047747F">
        <w:rPr>
          <w:rStyle w:val="mw-mmv-author"/>
          <w:rFonts w:asciiTheme="minorHAnsi" w:hAnsiTheme="minorHAnsi" w:cstheme="minorHAnsi"/>
        </w:rPr>
        <w:t xml:space="preserve">  </w:t>
      </w:r>
      <w:hyperlink r:id="rId18" w:tgtFrame="_blank" w:history="1">
        <w:r w:rsidRPr="0047747F">
          <w:rPr>
            <w:rStyle w:val="Hyperlink"/>
            <w:rFonts w:asciiTheme="minorHAnsi" w:hAnsiTheme="minorHAnsi" w:cstheme="minorHAnsi"/>
          </w:rPr>
          <w:t>CC BY 2.5</w:t>
        </w:r>
      </w:hyperlink>
    </w:p>
    <w:p w:rsidR="0047747F" w:rsidRDefault="0047747F">
      <w:pPr>
        <w:widowControl/>
        <w:suppressAutoHyphens w:val="0"/>
        <w:spacing w:line="240" w:lineRule="auto"/>
        <w:rPr>
          <w:rFonts w:cs="Times New Roman"/>
        </w:rPr>
      </w:pPr>
      <w:r>
        <w:br w:type="page"/>
      </w:r>
    </w:p>
    <w:p w:rsidR="003E0F00" w:rsidRPr="006A6E81" w:rsidRDefault="003E0F00" w:rsidP="004E4A92">
      <w:pPr>
        <w:pStyle w:val="Heading1"/>
      </w:pPr>
      <w:bookmarkStart w:id="17" w:name="_Toc71739982"/>
      <w:r w:rsidRPr="006A6E81">
        <w:t>Can Belief</w:t>
      </w:r>
      <w:r w:rsidR="004E4A92">
        <w:t xml:space="preserve"> be Commanded</w:t>
      </w:r>
      <w:r w:rsidRPr="006A6E81">
        <w:t>?</w:t>
      </w:r>
      <w:bookmarkEnd w:id="17"/>
    </w:p>
    <w:p w:rsidR="006A6E81" w:rsidRPr="006A6E81" w:rsidRDefault="006A6E81" w:rsidP="00EF3725">
      <w:pPr>
        <w:pStyle w:val="HILLEL"/>
        <w:bidi/>
        <w:jc w:val="center"/>
        <w:rPr>
          <w:b/>
          <w:bCs/>
          <w:sz w:val="32"/>
          <w:szCs w:val="32"/>
          <w:rtl/>
        </w:rPr>
      </w:pPr>
      <w:r w:rsidRPr="006A6E81">
        <w:rPr>
          <w:b/>
          <w:bCs/>
          <w:sz w:val="32"/>
          <w:szCs w:val="32"/>
        </w:rPr>
        <w:t>"</w:t>
      </w:r>
      <w:r w:rsidRPr="006A6E81">
        <w:rPr>
          <w:rFonts w:hint="cs"/>
          <w:b/>
          <w:bCs/>
          <w:sz w:val="32"/>
          <w:szCs w:val="32"/>
          <w:rtl/>
        </w:rPr>
        <w:t>אנכי ה' אלו</w:t>
      </w:r>
      <w:r w:rsidR="00EF3725">
        <w:rPr>
          <w:rFonts w:hint="cs"/>
          <w:b/>
          <w:bCs/>
          <w:sz w:val="32"/>
          <w:szCs w:val="32"/>
          <w:rtl/>
        </w:rPr>
        <w:t>ה</w:t>
      </w:r>
      <w:r w:rsidRPr="006A6E81">
        <w:rPr>
          <w:rFonts w:hint="cs"/>
          <w:b/>
          <w:bCs/>
          <w:sz w:val="32"/>
          <w:szCs w:val="32"/>
          <w:rtl/>
        </w:rPr>
        <w:t>יך</w:t>
      </w:r>
      <w:r w:rsidRPr="006A6E81">
        <w:rPr>
          <w:b/>
          <w:bCs/>
          <w:sz w:val="32"/>
          <w:szCs w:val="32"/>
        </w:rPr>
        <w:t>"</w:t>
      </w:r>
    </w:p>
    <w:p w:rsidR="003E0F00" w:rsidRPr="006A6E81" w:rsidRDefault="003E0F00" w:rsidP="006A6E81">
      <w:pPr>
        <w:pStyle w:val="HILLEL"/>
        <w:bidi/>
        <w:jc w:val="both"/>
        <w:rPr>
          <w:sz w:val="28"/>
          <w:szCs w:val="28"/>
          <w:rtl/>
        </w:rPr>
      </w:pPr>
    </w:p>
    <w:p w:rsidR="003E0F00" w:rsidRPr="006A6E81" w:rsidRDefault="003E0F00" w:rsidP="001A40C1">
      <w:pPr>
        <w:pStyle w:val="Heading2"/>
      </w:pPr>
      <w:bookmarkStart w:id="18" w:name="_Toc71739983"/>
      <w:r w:rsidRPr="006A6E81">
        <w:t>I. Introduction</w:t>
      </w:r>
      <w:bookmarkEnd w:id="18"/>
    </w:p>
    <w:p w:rsidR="003E0F00" w:rsidRPr="006A6E81" w:rsidRDefault="003E0F00" w:rsidP="006A6E81">
      <w:pPr>
        <w:pStyle w:val="NEIMA"/>
        <w:bidi/>
        <w:ind w:left="26" w:hanging="6"/>
        <w:jc w:val="both"/>
        <w:rPr>
          <w:rtl/>
        </w:rPr>
      </w:pPr>
      <w:r w:rsidRPr="006A6E81">
        <w:rPr>
          <w:rFonts w:hint="cs"/>
          <w:noProof/>
          <w:rtl/>
        </w:rPr>
        <mc:AlternateContent>
          <mc:Choice Requires="wps">
            <w:drawing>
              <wp:anchor distT="0" distB="0" distL="114300" distR="114300" simplePos="0" relativeHeight="251676672" behindDoc="1" locked="0" layoutInCell="1" allowOverlap="1" wp14:anchorId="6CD1C3B9" wp14:editId="464E8C10">
                <wp:simplePos x="0" y="0"/>
                <wp:positionH relativeFrom="column">
                  <wp:posOffset>271732</wp:posOffset>
                </wp:positionH>
                <wp:positionV relativeFrom="paragraph">
                  <wp:posOffset>130343</wp:posOffset>
                </wp:positionV>
                <wp:extent cx="5589917" cy="992037"/>
                <wp:effectExtent l="0" t="0" r="10795" b="17780"/>
                <wp:wrapNone/>
                <wp:docPr id="21" name="Text Box 21"/>
                <wp:cNvGraphicFramePr/>
                <a:graphic xmlns:a="http://schemas.openxmlformats.org/drawingml/2006/main">
                  <a:graphicData uri="http://schemas.microsoft.com/office/word/2010/wordprocessingShape">
                    <wps:wsp>
                      <wps:cNvSpPr txBox="1"/>
                      <wps:spPr>
                        <a:xfrm>
                          <a:off x="0" y="0"/>
                          <a:ext cx="5589917" cy="992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21.4pt;margin-top:10.25pt;width:440.15pt;height:7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" fillcolor="white [3201]" strokeweight=".5pt">
                <v:textbox>
                  <w:txbxContent>
                    <w:p w:rsidR="004D4DB9" w:rsidRDefault="004D4DB9"/>
                  </w:txbxContent>
                </v:textbox>
              </v:shape>
            </w:pict>
          </mc:Fallback>
        </mc:AlternateContent>
      </w:r>
    </w:p>
    <w:p w:rsidR="003E0F00" w:rsidRPr="00526E2C" w:rsidRDefault="003E0F00" w:rsidP="00526E2C">
      <w:pPr>
        <w:pStyle w:val="NoSpacing"/>
        <w:jc w:val="center"/>
        <w:rPr>
          <w:u w:val="single"/>
        </w:rPr>
      </w:pPr>
      <w:r w:rsidRPr="00526E2C">
        <w:rPr>
          <w:rFonts w:hint="cs"/>
          <w:u w:val="single"/>
          <w:rtl/>
        </w:rPr>
        <w:t>שמות כ':א'-ב'</w:t>
      </w:r>
    </w:p>
    <w:p w:rsidR="003E0F00" w:rsidRPr="006A6E81" w:rsidRDefault="003E0F00" w:rsidP="00526E2C">
      <w:pPr>
        <w:pStyle w:val="NoSpacing"/>
        <w:jc w:val="center"/>
      </w:pPr>
      <w:r w:rsidRPr="006A6E81">
        <w:rPr>
          <w:rtl/>
        </w:rPr>
        <w:t>(א) וַיְדַבֵּר אֱלֹהִים אֵת כׇּל הַדְּבָרִים הָאֵלֶּה לֵאמֹר.</w:t>
      </w:r>
    </w:p>
    <w:p w:rsidR="003E0F00" w:rsidRPr="006A6E81" w:rsidRDefault="003E0F00" w:rsidP="00526E2C">
      <w:pPr>
        <w:pStyle w:val="NoSpacing"/>
        <w:jc w:val="center"/>
      </w:pPr>
      <w:r w:rsidRPr="006A6E81">
        <w:rPr>
          <w:rtl/>
        </w:rPr>
        <w:t xml:space="preserve">(ב) אָנֹכִי </w:t>
      </w:r>
      <w:r w:rsidR="004D4DB9">
        <w:rPr>
          <w:rFonts w:hint="cs"/>
          <w:rtl/>
        </w:rPr>
        <w:t>י</w:t>
      </w:r>
      <w:r w:rsidR="004D4DB9">
        <w:rPr>
          <w:rtl/>
        </w:rPr>
        <w:t>"</w:t>
      </w:r>
      <w:r w:rsidR="004D4DB9">
        <w:rPr>
          <w:rFonts w:hint="cs"/>
          <w:rtl/>
        </w:rPr>
        <w:t>י</w:t>
      </w:r>
      <w:r w:rsidRPr="006A6E81">
        <w:rPr>
          <w:rtl/>
        </w:rPr>
        <w:t xml:space="preserve"> אֱלֹהֶיךָ אֲשֶׁר הוֹצֵאתִיךָ מֵאֶרֶץ מִצְרַיִם מִבֵּית עֲבָדִים. לֹא יִהְיֶה לְךָ אֱלֹהִים אֲחֵרִים עַל פָּנָי</w:t>
      </w:r>
    </w:p>
    <w:p w:rsidR="003E0F00" w:rsidRPr="006A6E81" w:rsidRDefault="003E0F00" w:rsidP="006A6E81">
      <w:pPr>
        <w:pStyle w:val="NEIMA"/>
        <w:bidi/>
        <w:ind w:left="26" w:hanging="6"/>
        <w:jc w:val="both"/>
      </w:pPr>
    </w:p>
    <w:p w:rsidR="003E0F00" w:rsidRPr="006A6E81" w:rsidRDefault="003E0F00" w:rsidP="006A6E81">
      <w:pPr>
        <w:pStyle w:val="NEIMA"/>
        <w:bidi/>
        <w:ind w:left="26" w:hanging="6"/>
        <w:jc w:val="both"/>
      </w:pPr>
    </w:p>
    <w:p w:rsidR="003E0F00" w:rsidRPr="006A6E81" w:rsidRDefault="003E0F00" w:rsidP="000576DB">
      <w:pPr>
        <w:pStyle w:val="NEIMA"/>
        <w:ind w:left="26" w:hanging="6"/>
        <w:rPr>
          <w:rFonts w:asciiTheme="minorHAnsi" w:hAnsiTheme="minorHAnsi" w:cstheme="minorHAnsi"/>
          <w:rtl/>
        </w:rPr>
      </w:pPr>
      <w:r w:rsidRPr="006A6E81">
        <w:rPr>
          <w:rFonts w:asciiTheme="minorHAnsi" w:hAnsiTheme="minorHAnsi" w:cstheme="minorHAnsi"/>
        </w:rPr>
        <w:t xml:space="preserve">The Decalogue opens with the statement, "I am the Lord your God who took you out of Egypt", commonly understood to be the source for the obligation to believe in Hashem. </w:t>
      </w:r>
      <w:r w:rsidR="00BB6C5C">
        <w:rPr>
          <w:rFonts w:asciiTheme="minorHAnsi" w:hAnsiTheme="minorHAnsi" w:cstheme="minorHAnsi"/>
        </w:rPr>
        <w:t xml:space="preserve"> </w:t>
      </w:r>
      <w:r w:rsidRPr="006A6E81">
        <w:rPr>
          <w:rFonts w:asciiTheme="minorHAnsi" w:hAnsiTheme="minorHAnsi" w:cstheme="minorHAnsi"/>
        </w:rPr>
        <w:t>However, not all agree.  The sources below debate both how to understand this verse and whether or not there is any law that obligates belief at all.</w:t>
      </w:r>
    </w:p>
    <w:p w:rsidR="003E0F00" w:rsidRPr="00526E2C" w:rsidRDefault="003E0F00" w:rsidP="006A6E81">
      <w:pPr>
        <w:pStyle w:val="NEIMA"/>
        <w:bidi/>
        <w:ind w:left="26" w:hanging="6"/>
        <w:jc w:val="both"/>
        <w:rPr>
          <w:sz w:val="36"/>
          <w:szCs w:val="36"/>
        </w:rPr>
      </w:pPr>
    </w:p>
    <w:p w:rsidR="003E0F00" w:rsidRPr="006A6E81" w:rsidRDefault="003E0F00" w:rsidP="001A40C1">
      <w:pPr>
        <w:pStyle w:val="Heading2"/>
      </w:pPr>
      <w:bookmarkStart w:id="19" w:name="_Toc71739984"/>
      <w:r w:rsidRPr="006A6E81">
        <w:t>II. Commentaries</w:t>
      </w:r>
      <w:bookmarkEnd w:id="19"/>
    </w:p>
    <w:p w:rsidR="003E0F00" w:rsidRPr="006A6E81" w:rsidRDefault="00535E41" w:rsidP="006A6E81">
      <w:pPr>
        <w:pStyle w:val="HILLEL"/>
        <w:bidi/>
        <w:jc w:val="both"/>
        <w:rPr>
          <w:rtl/>
        </w:rPr>
      </w:pPr>
      <w:r>
        <w:rPr>
          <w:rFonts w:hint="cs"/>
          <w:noProof/>
          <w:rtl/>
        </w:rPr>
        <mc:AlternateContent>
          <mc:Choice Requires="wps">
            <w:drawing>
              <wp:anchor distT="0" distB="0" distL="114300" distR="114300" simplePos="0" relativeHeight="251677696" behindDoc="1" locked="0" layoutInCell="1" allowOverlap="1" wp14:anchorId="4E602564" wp14:editId="59875687">
                <wp:simplePos x="0" y="0"/>
                <wp:positionH relativeFrom="column">
                  <wp:posOffset>-116457</wp:posOffset>
                </wp:positionH>
                <wp:positionV relativeFrom="paragraph">
                  <wp:posOffset>145749</wp:posOffset>
                </wp:positionV>
                <wp:extent cx="6443932" cy="1664899"/>
                <wp:effectExtent l="0" t="0" r="14605" b="12065"/>
                <wp:wrapNone/>
                <wp:docPr id="22" name="Text Box 22"/>
                <wp:cNvGraphicFramePr/>
                <a:graphic xmlns:a="http://schemas.openxmlformats.org/drawingml/2006/main">
                  <a:graphicData uri="http://schemas.microsoft.com/office/word/2010/wordprocessingShape">
                    <wps:wsp>
                      <wps:cNvSpPr txBox="1"/>
                      <wps:spPr>
                        <a:xfrm>
                          <a:off x="0" y="0"/>
                          <a:ext cx="6443932" cy="1664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0" type="#_x0000_t202" style="position:absolute;left:0;text-align:left;margin-left:-9.15pt;margin-top:11.5pt;width:507.4pt;height:131.1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" fillcolor="white [3201]" strokeweight=".5pt">
                <v:textbox>
                  <w:txbxContent>
                    <w:p w:rsidR="004D4DB9" w:rsidRDefault="004D4DB9"/>
                  </w:txbxContent>
                </v:textbox>
              </v:shape>
            </w:pict>
          </mc:Fallback>
        </mc:AlternateContent>
      </w:r>
    </w:p>
    <w:p w:rsidR="003E0F00" w:rsidRPr="00535E41" w:rsidRDefault="003E0F00" w:rsidP="00535E41">
      <w:pPr>
        <w:pStyle w:val="NoSpacing"/>
        <w:jc w:val="center"/>
        <w:rPr>
          <w:u w:val="single"/>
        </w:rPr>
      </w:pPr>
      <w:r w:rsidRPr="00535E41">
        <w:rPr>
          <w:u w:val="single"/>
          <w:rtl/>
        </w:rPr>
        <w:t>ספר המצוות לרמב"ם (עשה א')</w:t>
      </w:r>
    </w:p>
    <w:p w:rsidR="00560636" w:rsidRPr="00526E2C" w:rsidRDefault="00560636" w:rsidP="00526E2C">
      <w:pPr>
        <w:pStyle w:val="NoSpacing"/>
      </w:pPr>
      <w:r w:rsidRPr="00526E2C">
        <w:rPr>
          <w:rtl/>
        </w:rPr>
        <w:t xml:space="preserve">היא הצווי אשר צונו בהאמנת האלהות, והוא שנאמין שיש שם עלה וסבה הוא פועל לכל הנמצאים, והוא אמרו "אנכי </w:t>
      </w:r>
      <w:r w:rsidR="004D4DB9" w:rsidRPr="00526E2C">
        <w:rPr>
          <w:rtl/>
        </w:rPr>
        <w:t>י"י</w:t>
      </w:r>
      <w:r w:rsidRPr="00526E2C">
        <w:rPr>
          <w:rtl/>
        </w:rPr>
        <w:t xml:space="preserve"> אלהיך" (שמות כ':ב'). ובסוף גמרא מכות (בבלי מכות כ"ג:) אמרו</w:t>
      </w:r>
      <w:r w:rsidRPr="00526E2C">
        <w:t>:</w:t>
      </w:r>
      <w:r w:rsidRPr="00526E2C">
        <w:rPr>
          <w:rtl/>
        </w:rPr>
        <w:t xml:space="preserve"> תרי"ג מצות נאמרו למשה בסיני, מאי קראה "תורה צוה לנו משה" (דברים ל"ג:ד'), ר"ל מנין תור"ה. והקשו על זה ואמרו תורה בגימטריא תרי"א הוי, והיה המענה אנכי ולא יהיה מפי הגבורה שמענום. הנה נתבאר לך שאנכי </w:t>
      </w:r>
      <w:r w:rsidR="004D4DB9" w:rsidRPr="00526E2C">
        <w:rPr>
          <w:rtl/>
        </w:rPr>
        <w:t>י"י</w:t>
      </w:r>
      <w:r w:rsidRPr="00526E2C">
        <w:rPr>
          <w:rtl/>
        </w:rPr>
        <w:t xml:space="preserve"> מכלל תרי"ג מצות, והוא צווי באמונת האלהות כמו שבארנו.</w:t>
      </w:r>
    </w:p>
    <w:p w:rsidR="003E0F00" w:rsidRPr="006A6E81" w:rsidRDefault="003E0F00" w:rsidP="006A6E81">
      <w:pPr>
        <w:bidi/>
        <w:jc w:val="both"/>
        <w:rPr>
          <w:rFonts w:cs="Times New Roman"/>
          <w:rtl/>
        </w:rPr>
      </w:pPr>
    </w:p>
    <w:p w:rsidR="00535E41" w:rsidRPr="00526E2C" w:rsidRDefault="00535E41" w:rsidP="006A6E81">
      <w:pPr>
        <w:jc w:val="center"/>
        <w:rPr>
          <w:rFonts w:ascii="Calibri" w:hAnsi="Calibri" w:cs="Times New Roman"/>
          <w:i/>
          <w:iCs/>
          <w:sz w:val="12"/>
          <w:szCs w:val="12"/>
        </w:rPr>
      </w:pPr>
    </w:p>
    <w:p w:rsidR="00EF3725" w:rsidRDefault="00560636" w:rsidP="006614B8">
      <w:pPr>
        <w:jc w:val="center"/>
        <w:rPr>
          <w:rFonts w:ascii="Calibri" w:hAnsi="Calibri" w:cs="Times New Roman"/>
          <w:i/>
          <w:iCs/>
        </w:rPr>
      </w:pPr>
      <w:r w:rsidRPr="00535E41">
        <w:rPr>
          <w:rFonts w:ascii="Calibri" w:hAnsi="Calibri" w:cs="Times New Roman"/>
          <w:i/>
          <w:iCs/>
        </w:rPr>
        <w:t xml:space="preserve">Rambam points to Bavli Makkot as </w:t>
      </w:r>
      <w:r w:rsidR="003E0F00" w:rsidRPr="00535E41">
        <w:rPr>
          <w:rFonts w:ascii="Calibri" w:hAnsi="Calibri" w:cs="Times New Roman"/>
          <w:i/>
          <w:iCs/>
        </w:rPr>
        <w:t xml:space="preserve">support that </w:t>
      </w:r>
      <w:r w:rsidRPr="00535E41">
        <w:rPr>
          <w:rFonts w:ascii="Calibri" w:hAnsi="Calibri" w:cs="Times New Roman"/>
          <w:i/>
          <w:iCs/>
        </w:rPr>
        <w:t>belief in Hashem is indeed counted as a mi</w:t>
      </w:r>
      <w:r w:rsidR="006614B8">
        <w:rPr>
          <w:rFonts w:ascii="Calibri" w:hAnsi="Calibri" w:cs="Times New Roman"/>
          <w:i/>
          <w:iCs/>
        </w:rPr>
        <w:t>t</w:t>
      </w:r>
      <w:r w:rsidRPr="00535E41">
        <w:rPr>
          <w:rFonts w:ascii="Calibri" w:hAnsi="Calibri" w:cs="Times New Roman"/>
          <w:i/>
          <w:iCs/>
        </w:rPr>
        <w:t xml:space="preserve">zvah and that the source </w:t>
      </w:r>
      <w:r w:rsidR="00EF3725">
        <w:rPr>
          <w:rFonts w:ascii="Calibri" w:hAnsi="Calibri" w:cs="Times New Roman"/>
          <w:i/>
          <w:iCs/>
        </w:rPr>
        <w:t xml:space="preserve">for the obligation </w:t>
      </w:r>
      <w:r w:rsidRPr="00535E41">
        <w:rPr>
          <w:rFonts w:ascii="Calibri" w:hAnsi="Calibri" w:cs="Times New Roman"/>
          <w:i/>
          <w:iCs/>
        </w:rPr>
        <w:t>is the verse "</w:t>
      </w:r>
      <w:r w:rsidRPr="00535E41">
        <w:rPr>
          <w:rFonts w:ascii="Calibri" w:hAnsi="Calibri" w:cs="Times New Roman" w:hint="cs"/>
          <w:i/>
          <w:iCs/>
          <w:rtl/>
        </w:rPr>
        <w:t>אנכי</w:t>
      </w:r>
      <w:r w:rsidRPr="00535E41">
        <w:rPr>
          <w:rFonts w:ascii="Calibri" w:hAnsi="Calibri" w:cs="Times New Roman"/>
          <w:i/>
          <w:iCs/>
        </w:rPr>
        <w:t xml:space="preserve">". </w:t>
      </w:r>
    </w:p>
    <w:p w:rsidR="00EF3725" w:rsidRPr="00EF3725" w:rsidRDefault="00EF3725" w:rsidP="00EF3725">
      <w:pPr>
        <w:jc w:val="center"/>
        <w:rPr>
          <w:rFonts w:ascii="Calibri" w:hAnsi="Calibri" w:cs="Times New Roman"/>
          <w:i/>
          <w:iCs/>
          <w:sz w:val="18"/>
          <w:szCs w:val="18"/>
        </w:rPr>
      </w:pPr>
    </w:p>
    <w:p w:rsidR="003E0F00" w:rsidRPr="00535E41" w:rsidRDefault="00EF3725" w:rsidP="00EF3725">
      <w:pPr>
        <w:jc w:val="center"/>
        <w:rPr>
          <w:rFonts w:ascii="Calibri" w:hAnsi="Calibri" w:cs="Times New Roman"/>
          <w:i/>
          <w:iCs/>
        </w:rPr>
      </w:pPr>
      <w:r>
        <w:rPr>
          <w:rFonts w:ascii="Calibri" w:hAnsi="Calibri" w:cs="Times New Roman"/>
          <w:i/>
          <w:iCs/>
        </w:rPr>
        <w:t>W</w:t>
      </w:r>
      <w:r w:rsidR="00560636" w:rsidRPr="00535E41">
        <w:rPr>
          <w:rFonts w:ascii="Calibri" w:hAnsi="Calibri" w:cs="Times New Roman"/>
          <w:i/>
          <w:iCs/>
        </w:rPr>
        <w:t xml:space="preserve">hat </w:t>
      </w:r>
      <w:r w:rsidR="006614B8">
        <w:rPr>
          <w:rFonts w:ascii="Calibri" w:hAnsi="Calibri" w:cs="Times New Roman"/>
          <w:i/>
          <w:iCs/>
        </w:rPr>
        <w:t xml:space="preserve">conceptual </w:t>
      </w:r>
      <w:r w:rsidR="00560636" w:rsidRPr="00535E41">
        <w:rPr>
          <w:rFonts w:ascii="Calibri" w:hAnsi="Calibri" w:cs="Times New Roman"/>
          <w:i/>
          <w:iCs/>
        </w:rPr>
        <w:t xml:space="preserve">arguments </w:t>
      </w:r>
      <w:r>
        <w:rPr>
          <w:rFonts w:ascii="Calibri" w:hAnsi="Calibri" w:cs="Times New Roman"/>
          <w:i/>
          <w:iCs/>
        </w:rPr>
        <w:t>do the following</w:t>
      </w:r>
      <w:r w:rsidR="00560636" w:rsidRPr="00535E41">
        <w:rPr>
          <w:rFonts w:ascii="Calibri" w:hAnsi="Calibri" w:cs="Times New Roman"/>
          <w:i/>
          <w:iCs/>
        </w:rPr>
        <w:t xml:space="preserve"> sources </w:t>
      </w:r>
      <w:r>
        <w:rPr>
          <w:rFonts w:ascii="Calibri" w:hAnsi="Calibri" w:cs="Times New Roman"/>
          <w:i/>
          <w:iCs/>
        </w:rPr>
        <w:t xml:space="preserve">make </w:t>
      </w:r>
      <w:r w:rsidR="00560636" w:rsidRPr="00535E41">
        <w:rPr>
          <w:rFonts w:ascii="Calibri" w:hAnsi="Calibri" w:cs="Times New Roman"/>
          <w:i/>
          <w:iCs/>
        </w:rPr>
        <w:t xml:space="preserve">against counting </w:t>
      </w:r>
      <w:r>
        <w:rPr>
          <w:rFonts w:ascii="Calibri" w:hAnsi="Calibri" w:cs="Times New Roman"/>
          <w:i/>
          <w:iCs/>
        </w:rPr>
        <w:t>it</w:t>
      </w:r>
      <w:r w:rsidR="00560636" w:rsidRPr="00535E41">
        <w:rPr>
          <w:rFonts w:ascii="Calibri" w:hAnsi="Calibri" w:cs="Times New Roman"/>
          <w:i/>
          <w:iCs/>
        </w:rPr>
        <w:t xml:space="preserve"> as a mitzvah?</w:t>
      </w:r>
    </w:p>
    <w:p w:rsidR="003E0F00" w:rsidRPr="006614B8" w:rsidRDefault="003E0F00" w:rsidP="006A6E81">
      <w:pPr>
        <w:bidi/>
        <w:ind w:left="1542" w:hanging="3"/>
        <w:jc w:val="both"/>
        <w:rPr>
          <w:rFonts w:cs="Times New Roman"/>
          <w:i/>
          <w:iCs/>
        </w:rPr>
      </w:pPr>
    </w:p>
    <w:tbl>
      <w:tblPr>
        <w:bidiVisual/>
        <w:tblW w:w="5000" w:type="pct"/>
        <w:tblLook w:val="0000" w:firstRow="0" w:lastRow="0" w:firstColumn="0" w:lastColumn="0" w:noHBand="0" w:noVBand="0"/>
      </w:tblPr>
      <w:tblGrid>
        <w:gridCol w:w="4277"/>
        <w:gridCol w:w="5688"/>
      </w:tblGrid>
      <w:tr w:rsidR="003E0F00" w:rsidRPr="006A6E81" w:rsidTr="006A6E81">
        <w:tc>
          <w:tcPr>
            <w:tcW w:w="2146" w:type="pct"/>
            <w:tcBorders>
              <w:top w:val="single" w:sz="6" w:space="0" w:color="auto"/>
              <w:left w:val="single" w:sz="6" w:space="0" w:color="auto"/>
              <w:bottom w:val="single" w:sz="6" w:space="0" w:color="auto"/>
              <w:right w:val="single" w:sz="6" w:space="0" w:color="auto"/>
            </w:tcBorders>
          </w:tcPr>
          <w:p w:rsidR="006A6E81" w:rsidRPr="00526E2C" w:rsidRDefault="006A6E81" w:rsidP="00526E2C">
            <w:pPr>
              <w:pStyle w:val="NoSpacing"/>
              <w:jc w:val="center"/>
              <w:rPr>
                <w:u w:val="single"/>
              </w:rPr>
            </w:pPr>
            <w:r w:rsidRPr="00526E2C">
              <w:rPr>
                <w:u w:val="single"/>
                <w:rtl/>
              </w:rPr>
              <w:t>אבן עזרא דברים ה'</w:t>
            </w:r>
            <w:r w:rsidRPr="00526E2C">
              <w:rPr>
                <w:rFonts w:hint="cs"/>
                <w:u w:val="single"/>
                <w:rtl/>
              </w:rPr>
              <w:t>:י"ז</w:t>
            </w:r>
          </w:p>
          <w:p w:rsidR="003E0F00" w:rsidRPr="006A6E81" w:rsidRDefault="006A6E81" w:rsidP="00526E2C">
            <w:pPr>
              <w:pStyle w:val="NoSpacing"/>
            </w:pPr>
            <w:r w:rsidRPr="006A6E81">
              <w:rPr>
                <w:rtl/>
              </w:rPr>
              <w:t>דע, כי דעת כל הקדמונים כי הדבור הראשון הוא אנכי</w:t>
            </w:r>
            <w:r w:rsidRPr="006A6E81">
              <w:t>…</w:t>
            </w:r>
            <w:r w:rsidRPr="006A6E81">
              <w:rPr>
                <w:rFonts w:hint="cs"/>
                <w:rtl/>
              </w:rPr>
              <w:t xml:space="preserve"> </w:t>
            </w:r>
            <w:r w:rsidRPr="006A6E81">
              <w:rPr>
                <w:rtl/>
              </w:rPr>
              <w:t>רק הישר בעיני שמלת אנכי איננו מן העשרה, כי אנכי הוא המְצַוֶּה</w:t>
            </w:r>
            <w:r w:rsidRPr="006A6E81">
              <w:rPr>
                <w:rFonts w:hint="cs"/>
                <w:rtl/>
              </w:rPr>
              <w:t>.</w:t>
            </w:r>
          </w:p>
        </w:tc>
        <w:tc>
          <w:tcPr>
            <w:tcW w:w="2854" w:type="pct"/>
            <w:tcBorders>
              <w:top w:val="single" w:sz="6" w:space="0" w:color="auto"/>
              <w:left w:val="single" w:sz="6" w:space="0" w:color="auto"/>
              <w:bottom w:val="single" w:sz="6" w:space="0" w:color="auto"/>
              <w:right w:val="single" w:sz="6" w:space="0" w:color="auto"/>
            </w:tcBorders>
          </w:tcPr>
          <w:p w:rsidR="006A6E81" w:rsidRPr="006A6E81" w:rsidRDefault="006A6E81" w:rsidP="009654B3">
            <w:pPr>
              <w:jc w:val="center"/>
              <w:rPr>
                <w:rStyle w:val="pasuk"/>
                <w:rFonts w:asciiTheme="minorHAnsi" w:hAnsiTheme="minorHAnsi" w:cstheme="minorHAnsi"/>
                <w:sz w:val="22"/>
                <w:szCs w:val="22"/>
                <w:u w:val="single"/>
              </w:rPr>
            </w:pPr>
            <w:r w:rsidRPr="006A6E81">
              <w:rPr>
                <w:rStyle w:val="pasuk"/>
                <w:rFonts w:asciiTheme="minorHAnsi" w:hAnsiTheme="minorHAnsi" w:cstheme="minorHAnsi"/>
                <w:sz w:val="22"/>
                <w:szCs w:val="22"/>
                <w:u w:val="single"/>
              </w:rPr>
              <w:t xml:space="preserve">Ibn Ezra Devarim </w:t>
            </w:r>
            <w:r w:rsidR="009654B3">
              <w:rPr>
                <w:rStyle w:val="pasuk"/>
                <w:rFonts w:asciiTheme="minorHAnsi" w:hAnsiTheme="minorHAnsi" w:cstheme="minorHAnsi" w:hint="cs"/>
                <w:sz w:val="22"/>
                <w:szCs w:val="22"/>
                <w:u w:val="single"/>
                <w:rtl/>
              </w:rPr>
              <w:t>5</w:t>
            </w:r>
            <w:r w:rsidRPr="006A6E81">
              <w:rPr>
                <w:rStyle w:val="pasuk"/>
                <w:rFonts w:asciiTheme="minorHAnsi" w:hAnsiTheme="minorHAnsi" w:cstheme="minorHAnsi"/>
                <w:sz w:val="22"/>
                <w:szCs w:val="22"/>
                <w:u w:val="single"/>
              </w:rPr>
              <w:t>:17</w:t>
            </w:r>
          </w:p>
          <w:p w:rsidR="003E0F00" w:rsidRPr="006A6E81" w:rsidRDefault="006A6E81" w:rsidP="006A6E81">
            <w:pPr>
              <w:jc w:val="both"/>
              <w:rPr>
                <w:rFonts w:cs="Times New Roman"/>
              </w:rPr>
            </w:pPr>
            <w:r w:rsidRPr="006A6E81">
              <w:rPr>
                <w:rStyle w:val="pasuk"/>
                <w:rFonts w:asciiTheme="minorHAnsi" w:hAnsiTheme="minorHAnsi" w:cstheme="minorHAnsi"/>
                <w:sz w:val="22"/>
                <w:szCs w:val="22"/>
              </w:rPr>
              <w:t xml:space="preserve">Know that all the early sages are of the opinion that </w:t>
            </w:r>
            <w:r w:rsidRPr="006A6E81">
              <w:rPr>
                <w:rStyle w:val="pasuk"/>
                <w:rFonts w:asciiTheme="minorHAnsi" w:hAnsiTheme="minorHAnsi" w:cstheme="minorHAnsi"/>
                <w:i/>
                <w:iCs/>
                <w:sz w:val="22"/>
                <w:szCs w:val="22"/>
              </w:rPr>
              <w:t>I am</w:t>
            </w:r>
            <w:r w:rsidRPr="006A6E81">
              <w:rPr>
                <w:rStyle w:val="pasuk"/>
                <w:rFonts w:asciiTheme="minorHAnsi" w:hAnsiTheme="minorHAnsi" w:cstheme="minorHAnsi"/>
                <w:sz w:val="22"/>
                <w:szCs w:val="22"/>
              </w:rPr>
              <w:t xml:space="preserve"> (v. 6) is the first statement… However, I believe that the statement </w:t>
            </w:r>
            <w:r w:rsidRPr="006A6E81">
              <w:rPr>
                <w:rStyle w:val="pasuk"/>
                <w:rFonts w:asciiTheme="minorHAnsi" w:hAnsiTheme="minorHAnsi" w:cstheme="minorHAnsi"/>
                <w:i/>
                <w:iCs/>
                <w:sz w:val="22"/>
                <w:szCs w:val="22"/>
              </w:rPr>
              <w:t>I am</w:t>
            </w:r>
            <w:r w:rsidRPr="006A6E81">
              <w:rPr>
                <w:rStyle w:val="pasuk"/>
                <w:rFonts w:asciiTheme="minorHAnsi" w:hAnsiTheme="minorHAnsi" w:cstheme="minorHAnsi"/>
                <w:sz w:val="22"/>
                <w:szCs w:val="22"/>
              </w:rPr>
              <w:t xml:space="preserve"> is not part of the Ten Statements, for the meaning of </w:t>
            </w:r>
            <w:r w:rsidRPr="006A6E81">
              <w:rPr>
                <w:rStyle w:val="pasuk"/>
                <w:rFonts w:asciiTheme="minorHAnsi" w:hAnsiTheme="minorHAnsi" w:cstheme="minorHAnsi"/>
                <w:i/>
                <w:iCs/>
                <w:sz w:val="22"/>
                <w:szCs w:val="22"/>
              </w:rPr>
              <w:t>I am</w:t>
            </w:r>
            <w:r w:rsidRPr="006A6E81">
              <w:rPr>
                <w:rStyle w:val="pasuk"/>
                <w:rFonts w:asciiTheme="minorHAnsi" w:hAnsiTheme="minorHAnsi" w:cstheme="minorHAnsi"/>
                <w:sz w:val="22"/>
                <w:szCs w:val="22"/>
              </w:rPr>
              <w:t xml:space="preserve"> is, I am the one who commands. [</w:t>
            </w:r>
            <w:r w:rsidRPr="006A6E81">
              <w:rPr>
                <w:rStyle w:val="pasuk"/>
                <w:rFonts w:asciiTheme="minorHAnsi" w:hAnsiTheme="minorHAnsi" w:cstheme="minorHAnsi"/>
                <w:i/>
                <w:iCs/>
                <w:sz w:val="22"/>
                <w:szCs w:val="22"/>
              </w:rPr>
              <w:t>I am</w:t>
            </w:r>
            <w:r w:rsidRPr="006A6E81">
              <w:rPr>
                <w:rStyle w:val="pasuk"/>
                <w:rFonts w:asciiTheme="minorHAnsi" w:hAnsiTheme="minorHAnsi" w:cstheme="minorHAnsi"/>
                <w:sz w:val="22"/>
                <w:szCs w:val="22"/>
              </w:rPr>
              <w:t xml:space="preserve"> is the basis of the commandments.]</w:t>
            </w:r>
          </w:p>
        </w:tc>
      </w:tr>
    </w:tbl>
    <w:p w:rsidR="00526E2C" w:rsidRDefault="00526E2C" w:rsidP="006A6E81">
      <w:pPr>
        <w:pStyle w:val="HILLEL"/>
        <w:bidi/>
        <w:jc w:val="both"/>
        <w:rPr>
          <w:rFonts w:ascii="Calibri" w:hAnsi="Calibri"/>
          <w:sz w:val="28"/>
          <w:szCs w:val="28"/>
          <w:rtl/>
        </w:rPr>
      </w:pPr>
    </w:p>
    <w:p w:rsidR="00526E2C" w:rsidRDefault="00526E2C" w:rsidP="00526E2C">
      <w:pPr>
        <w:pStyle w:val="HILLEL"/>
        <w:bidi/>
        <w:jc w:val="both"/>
        <w:rPr>
          <w:rFonts w:ascii="Calibri" w:hAnsi="Calibri"/>
          <w:sz w:val="28"/>
          <w:szCs w:val="28"/>
          <w:rtl/>
        </w:rPr>
      </w:pPr>
    </w:p>
    <w:p w:rsidR="00526E2C" w:rsidRDefault="00526E2C" w:rsidP="00526E2C">
      <w:pPr>
        <w:pStyle w:val="HILLEL"/>
        <w:bidi/>
        <w:jc w:val="both"/>
        <w:rPr>
          <w:rFonts w:ascii="Calibri" w:hAnsi="Calibri"/>
          <w:sz w:val="28"/>
          <w:szCs w:val="28"/>
          <w:rtl/>
        </w:rPr>
      </w:pPr>
    </w:p>
    <w:p w:rsidR="006A6E81" w:rsidRPr="000751D9" w:rsidRDefault="00535E41" w:rsidP="000751D9">
      <w:pPr>
        <w:pStyle w:val="NoSpacing"/>
        <w:ind w:left="29"/>
        <w:jc w:val="center"/>
        <w:rPr>
          <w:u w:val="single"/>
          <w:rtl/>
        </w:rPr>
      </w:pPr>
      <w:r w:rsidRPr="000751D9">
        <w:rPr>
          <w:rFonts w:ascii="Calibri" w:hAnsi="Calibri" w:hint="cs"/>
          <w:noProof/>
          <w:sz w:val="28"/>
          <w:szCs w:val="28"/>
          <w:u w:val="single"/>
          <w:rtl/>
        </w:rPr>
        <mc:AlternateContent>
          <mc:Choice Requires="wps">
            <w:drawing>
              <wp:anchor distT="0" distB="0" distL="114300" distR="114300" simplePos="0" relativeHeight="251678720" behindDoc="1" locked="0" layoutInCell="1" allowOverlap="1" wp14:anchorId="13A31B5B" wp14:editId="735D1D97">
                <wp:simplePos x="0" y="0"/>
                <wp:positionH relativeFrom="column">
                  <wp:posOffset>-133709</wp:posOffset>
                </wp:positionH>
                <wp:positionV relativeFrom="paragraph">
                  <wp:posOffset>-125083</wp:posOffset>
                </wp:positionV>
                <wp:extent cx="6556075" cy="1199072"/>
                <wp:effectExtent l="0" t="0" r="16510" b="20320"/>
                <wp:wrapNone/>
                <wp:docPr id="23" name="Text Box 23"/>
                <wp:cNvGraphicFramePr/>
                <a:graphic xmlns:a="http://schemas.openxmlformats.org/drawingml/2006/main">
                  <a:graphicData uri="http://schemas.microsoft.com/office/word/2010/wordprocessingShape">
                    <wps:wsp>
                      <wps:cNvSpPr txBox="1"/>
                      <wps:spPr>
                        <a:xfrm>
                          <a:off x="0" y="0"/>
                          <a:ext cx="6556075" cy="1199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10.55pt;margin-top:-9.85pt;width:516.25pt;height:9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" fillcolor="white [3201]" strokeweight=".5pt">
                <v:textbox>
                  <w:txbxContent>
                    <w:p w:rsidR="004D4DB9" w:rsidRDefault="004D4DB9"/>
                  </w:txbxContent>
                </v:textbox>
              </v:shape>
            </w:pict>
          </mc:Fallback>
        </mc:AlternateContent>
      </w:r>
      <w:r w:rsidR="006A6E81" w:rsidRPr="000751D9">
        <w:rPr>
          <w:u w:val="single"/>
          <w:rtl/>
        </w:rPr>
        <w:t>השגות הרמב"ן לספר המצוות (עשה ו')</w:t>
      </w:r>
    </w:p>
    <w:p w:rsidR="006A6E81" w:rsidRDefault="006A6E81" w:rsidP="000751D9">
      <w:pPr>
        <w:pStyle w:val="NoSpacing"/>
        <w:ind w:left="29"/>
        <w:jc w:val="center"/>
        <w:rPr>
          <w:rtl/>
        </w:rPr>
      </w:pPr>
      <w:r w:rsidRPr="006A6E81">
        <w:rPr>
          <w:rtl/>
        </w:rPr>
        <w:t>ועם כל זה ראיתי לבעל ההלכות שלא ימנה אותה מצוה מכלל תרי"ג</w:t>
      </w:r>
      <w:r w:rsidRPr="006A6E81">
        <w:rPr>
          <w:rFonts w:hint="cs"/>
          <w:rtl/>
        </w:rPr>
        <w:t xml:space="preserve">... </w:t>
      </w:r>
      <w:r w:rsidRPr="006A6E81">
        <w:rPr>
          <w:rtl/>
        </w:rPr>
        <w:t>והנראה מדעתו של בעל ההלכות</w:t>
      </w:r>
      <w:r w:rsidR="00526E2C">
        <w:rPr>
          <w:rFonts w:hint="cs"/>
          <w:rtl/>
        </w:rPr>
        <w:t xml:space="preserve">.. </w:t>
      </w:r>
      <w:r w:rsidRPr="006A6E81">
        <w:rPr>
          <w:rtl/>
        </w:rPr>
        <w:t>האמונה במציאותו יתעלה שהודיע אותה אלינו באותות ומופתים ובגילוי השכינה לעינינו הוא העיקר והשורש שמ</w:t>
      </w:r>
      <w:r>
        <w:rPr>
          <w:rtl/>
        </w:rPr>
        <w:t>מנו נולדו המצות לא ימנה בחשבונן</w:t>
      </w:r>
      <w:r>
        <w:rPr>
          <w:rFonts w:hint="cs"/>
          <w:rtl/>
        </w:rPr>
        <w:t>.</w:t>
      </w:r>
    </w:p>
    <w:p w:rsidR="00526E2C" w:rsidRDefault="00526E2C" w:rsidP="006A6E81">
      <w:pPr>
        <w:pStyle w:val="HILLEL"/>
        <w:jc w:val="center"/>
        <w:rPr>
          <w:rFonts w:ascii="Calibri" w:hAnsi="Calibri"/>
          <w:rtl/>
        </w:rPr>
      </w:pPr>
    </w:p>
    <w:p w:rsidR="00526E2C" w:rsidRDefault="00526E2C" w:rsidP="006A6E81">
      <w:pPr>
        <w:pStyle w:val="HILLEL"/>
        <w:jc w:val="center"/>
        <w:rPr>
          <w:rFonts w:ascii="Calibri" w:hAnsi="Calibri"/>
          <w:rtl/>
        </w:rPr>
      </w:pPr>
    </w:p>
    <w:p w:rsidR="003E0F00" w:rsidRDefault="003E0F00" w:rsidP="006A6E81">
      <w:pPr>
        <w:pStyle w:val="HILLEL"/>
        <w:jc w:val="center"/>
        <w:rPr>
          <w:rFonts w:ascii="Calibri" w:hAnsi="Calibri"/>
          <w:rtl/>
        </w:rPr>
      </w:pPr>
      <w:r w:rsidRPr="006A6E81">
        <w:rPr>
          <w:rFonts w:ascii="Calibri" w:hAnsi="Calibri"/>
        </w:rPr>
        <w:t>What analogy is brought in the Mekhilta below to explain this idea?</w:t>
      </w:r>
    </w:p>
    <w:p w:rsidR="00535E41" w:rsidRPr="006A6E81" w:rsidRDefault="00535E41" w:rsidP="006A6E81">
      <w:pPr>
        <w:pStyle w:val="HILLEL"/>
        <w:jc w:val="center"/>
        <w:rPr>
          <w:rFonts w:ascii="Calibri" w:hAnsi="Calibri"/>
        </w:rPr>
      </w:pPr>
      <w:r>
        <w:rPr>
          <w:rFonts w:ascii="Calibri" w:hAnsi="Calibri"/>
          <w:noProof/>
        </w:rPr>
        <mc:AlternateContent>
          <mc:Choice Requires="wps">
            <w:drawing>
              <wp:anchor distT="0" distB="0" distL="114300" distR="114300" simplePos="0" relativeHeight="251679744" behindDoc="1" locked="0" layoutInCell="1" allowOverlap="1" wp14:anchorId="15F87103" wp14:editId="77142C72">
                <wp:simplePos x="0" y="0"/>
                <wp:positionH relativeFrom="column">
                  <wp:posOffset>297611</wp:posOffset>
                </wp:positionH>
                <wp:positionV relativeFrom="paragraph">
                  <wp:posOffset>116960</wp:posOffset>
                </wp:positionV>
                <wp:extent cx="5598088" cy="1975449"/>
                <wp:effectExtent l="0" t="0" r="22225" b="25400"/>
                <wp:wrapNone/>
                <wp:docPr id="24" name="Text Box 24"/>
                <wp:cNvGraphicFramePr/>
                <a:graphic xmlns:a="http://schemas.openxmlformats.org/drawingml/2006/main">
                  <a:graphicData uri="http://schemas.microsoft.com/office/word/2010/wordprocessingShape">
                    <wps:wsp>
                      <wps:cNvSpPr txBox="1"/>
                      <wps:spPr>
                        <a:xfrm>
                          <a:off x="0" y="0"/>
                          <a:ext cx="5598088" cy="1975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2" type="#_x0000_t202" style="position:absolute;left:0;text-align:left;margin-left:23.45pt;margin-top:9.2pt;width:440.8pt;height:155.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vcmwIAAL0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" fillcolor="white [3201]" strokeweight=".5pt">
                <v:textbox>
                  <w:txbxContent>
                    <w:p w:rsidR="004D4DB9" w:rsidRDefault="004D4DB9"/>
                  </w:txbxContent>
                </v:textbox>
              </v:shape>
            </w:pict>
          </mc:Fallback>
        </mc:AlternateContent>
      </w:r>
    </w:p>
    <w:p w:rsidR="00535E41" w:rsidRPr="006614B8" w:rsidRDefault="00535E41" w:rsidP="00535E41">
      <w:pPr>
        <w:pStyle w:val="NoSpacing"/>
        <w:jc w:val="center"/>
        <w:rPr>
          <w:u w:val="single"/>
        </w:rPr>
      </w:pPr>
      <w:r w:rsidRPr="006614B8">
        <w:rPr>
          <w:u w:val="single"/>
          <w:rtl/>
        </w:rPr>
        <w:t>מכילתא דרבי ישמעאל שמות כ':ב</w:t>
      </w:r>
      <w:r w:rsidRPr="006614B8">
        <w:rPr>
          <w:u w:val="single"/>
        </w:rPr>
        <w:t>'</w:t>
      </w:r>
    </w:p>
    <w:p w:rsidR="003E0F00" w:rsidRPr="006A6E81" w:rsidRDefault="006614B8" w:rsidP="006614B8">
      <w:pPr>
        <w:pStyle w:val="NoSpacing"/>
        <w:ind w:left="659" w:right="720"/>
        <w:rPr>
          <w:rFonts w:ascii="Calibri" w:hAnsi="Calibri"/>
          <w:rtl/>
        </w:rPr>
      </w:pPr>
      <w:r>
        <w:rPr>
          <w:noProof/>
        </w:rPr>
        <mc:AlternateContent>
          <mc:Choice Requires="wps">
            <w:drawing>
              <wp:anchor distT="0" distB="0" distL="114300" distR="114300" simplePos="0" relativeHeight="251681792" behindDoc="0" locked="0" layoutInCell="1" allowOverlap="1" wp14:anchorId="5BF9FFA2" wp14:editId="20D0CB30">
                <wp:simplePos x="0" y="0"/>
                <wp:positionH relativeFrom="column">
                  <wp:posOffset>-82550</wp:posOffset>
                </wp:positionH>
                <wp:positionV relativeFrom="paragraph">
                  <wp:posOffset>1784985</wp:posOffset>
                </wp:positionV>
                <wp:extent cx="6408420" cy="1932305"/>
                <wp:effectExtent l="0" t="0" r="11430" b="10795"/>
                <wp:wrapSquare wrapText="bothSides"/>
                <wp:docPr id="25" name="Text Box 25"/>
                <wp:cNvGraphicFramePr/>
                <a:graphic xmlns:a="http://schemas.openxmlformats.org/drawingml/2006/main">
                  <a:graphicData uri="http://schemas.microsoft.com/office/word/2010/wordprocessingShape">
                    <wps:wsp>
                      <wps:cNvSpPr txBox="1"/>
                      <wps:spPr>
                        <a:xfrm>
                          <a:off x="0" y="0"/>
                          <a:ext cx="6408420" cy="1932305"/>
                        </a:xfrm>
                        <a:prstGeom prst="rect">
                          <a:avLst/>
                        </a:prstGeom>
                        <a:noFill/>
                        <a:ln w="6350">
                          <a:solidFill>
                            <a:prstClr val="black"/>
                          </a:solidFill>
                        </a:ln>
                        <a:effectLst/>
                      </wps:spPr>
                      <wps:txbx>
                        <w:txbxContent>
                          <w:p w:rsidR="004D4DB9" w:rsidRPr="000751D9" w:rsidRDefault="004D4DB9" w:rsidP="006614B8">
                            <w:pPr>
                              <w:pStyle w:val="HILLEL"/>
                              <w:jc w:val="both"/>
                              <w:rPr>
                                <w:rFonts w:ascii="Calibri" w:hAnsi="Calibri"/>
                                <w:sz w:val="21"/>
                                <w:szCs w:val="21"/>
                              </w:rPr>
                            </w:pPr>
                            <w:r w:rsidRPr="000751D9">
                              <w:rPr>
                                <w:rFonts w:ascii="Calibri" w:hAnsi="Calibri"/>
                                <w:sz w:val="21"/>
                                <w:szCs w:val="21"/>
                              </w:rPr>
                              <w:t>There shall not be unto you any other gods before My presence": What is the intent of this? An analogy: A king of flesh and blood enters a province and his servants say to him: Make decrees for them. He: When they accept my rule, I will make decrees for them. For if they do not accept my rule, they will not accept my decrees. Thus did the Lord say to Israel: "I am the Lord your God. There shall not be unto you, etc.": Am I He whose rule you have accepted? They: Yes. He: Just as you have accepted My rule, accept My decrees — There shall not be unto you any other gods before My presence. R. Shimon b. Yochai says: As stated elsewhere (Leviticus 18:2) "Am I the Lord (whose rule you accepted on Sinai)? They: Yes. He: You accepted My rule? Accept My decrees — (Ibid. 3) "As the deeds of the land of Egypt in which you dwelt you shall not do, etc." And so here: Am I the Lord your God who took you out of the land of Egypt whose rule you accepted? — Accept My decrees.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left:0;text-align:left;margin-left:-6.5pt;margin-top:140.55pt;width:504.6pt;height:15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" filled="f" strokeweight=".5pt">
                <v:textbox>
                  <w:txbxContent>
                    <w:p w:rsidR="004D4DB9" w:rsidRPr="000751D9" w:rsidRDefault="004D4DB9" w:rsidP="006614B8">
                      <w:pPr>
                        <w:pStyle w:val="HILLEL"/>
                        <w:jc w:val="both"/>
                        <w:rPr>
                          <w:rFonts w:ascii="Calibri" w:hAnsi="Calibri"/>
                          <w:sz w:val="21"/>
                          <w:szCs w:val="21"/>
                        </w:rPr>
                      </w:pPr>
                      <w:r w:rsidRPr="000751D9">
                        <w:rPr>
                          <w:rFonts w:ascii="Calibri" w:hAnsi="Calibri"/>
                          <w:sz w:val="21"/>
                          <w:szCs w:val="21"/>
                        </w:rPr>
                        <w:t xml:space="preserve">There shall not be unto you any other gods before </w:t>
                      </w:r>
                      <w:proofErr w:type="gramStart"/>
                      <w:r w:rsidRPr="000751D9">
                        <w:rPr>
                          <w:rFonts w:ascii="Calibri" w:hAnsi="Calibri"/>
                          <w:sz w:val="21"/>
                          <w:szCs w:val="21"/>
                        </w:rPr>
                        <w:t>My</w:t>
                      </w:r>
                      <w:proofErr w:type="gramEnd"/>
                      <w:r w:rsidRPr="000751D9">
                        <w:rPr>
                          <w:rFonts w:ascii="Calibri" w:hAnsi="Calibri"/>
                          <w:sz w:val="21"/>
                          <w:szCs w:val="21"/>
                        </w:rPr>
                        <w:t xml:space="preserve"> presence": What is the intent of this? An analogy: A king of flesh and blood enters a province and his servants say to him: Make decrees for them. He: When they accept my rule, I will make decrees for them. </w:t>
                      </w:r>
                      <w:proofErr w:type="gramStart"/>
                      <w:r w:rsidRPr="000751D9">
                        <w:rPr>
                          <w:rFonts w:ascii="Calibri" w:hAnsi="Calibri"/>
                          <w:sz w:val="21"/>
                          <w:szCs w:val="21"/>
                        </w:rPr>
                        <w:t>For if they do not accept my rule, they will not accept my decrees.</w:t>
                      </w:r>
                      <w:proofErr w:type="gramEnd"/>
                      <w:r w:rsidRPr="000751D9">
                        <w:rPr>
                          <w:rFonts w:ascii="Calibri" w:hAnsi="Calibri"/>
                          <w:sz w:val="21"/>
                          <w:szCs w:val="21"/>
                        </w:rPr>
                        <w:t xml:space="preserve"> Thus did the Lord say to Israel: "I am the Lord your God. There shall not be unto you, etc.": Am I He whose rule you have accepted? They: Yes. He: Just as you have accepted </w:t>
                      </w:r>
                      <w:proofErr w:type="gramStart"/>
                      <w:r w:rsidRPr="000751D9">
                        <w:rPr>
                          <w:rFonts w:ascii="Calibri" w:hAnsi="Calibri"/>
                          <w:sz w:val="21"/>
                          <w:szCs w:val="21"/>
                        </w:rPr>
                        <w:t>My</w:t>
                      </w:r>
                      <w:proofErr w:type="gramEnd"/>
                      <w:r w:rsidRPr="000751D9">
                        <w:rPr>
                          <w:rFonts w:ascii="Calibri" w:hAnsi="Calibri"/>
                          <w:sz w:val="21"/>
                          <w:szCs w:val="21"/>
                        </w:rPr>
                        <w:t xml:space="preserve"> rule, accept My decrees — There shall not be unto you any other gods before My presence. R. Shimon b. </w:t>
                      </w:r>
                      <w:proofErr w:type="spellStart"/>
                      <w:r w:rsidRPr="000751D9">
                        <w:rPr>
                          <w:rFonts w:ascii="Calibri" w:hAnsi="Calibri"/>
                          <w:sz w:val="21"/>
                          <w:szCs w:val="21"/>
                        </w:rPr>
                        <w:t>Yochai</w:t>
                      </w:r>
                      <w:proofErr w:type="spellEnd"/>
                      <w:r w:rsidRPr="000751D9">
                        <w:rPr>
                          <w:rFonts w:ascii="Calibri" w:hAnsi="Calibri"/>
                          <w:sz w:val="21"/>
                          <w:szCs w:val="21"/>
                        </w:rPr>
                        <w:t xml:space="preserve"> says: As stated elsewhere (Leviticus 18:2) "Am I the Lord (whose rule you accepted on Sinai)? They: Yes. He: You accepted </w:t>
                      </w:r>
                      <w:proofErr w:type="gramStart"/>
                      <w:r w:rsidRPr="000751D9">
                        <w:rPr>
                          <w:rFonts w:ascii="Calibri" w:hAnsi="Calibri"/>
                          <w:sz w:val="21"/>
                          <w:szCs w:val="21"/>
                        </w:rPr>
                        <w:t>My</w:t>
                      </w:r>
                      <w:proofErr w:type="gramEnd"/>
                      <w:r w:rsidRPr="000751D9">
                        <w:rPr>
                          <w:rFonts w:ascii="Calibri" w:hAnsi="Calibri"/>
                          <w:sz w:val="21"/>
                          <w:szCs w:val="21"/>
                        </w:rPr>
                        <w:t xml:space="preserve"> rule? Accept </w:t>
                      </w:r>
                      <w:proofErr w:type="gramStart"/>
                      <w:r w:rsidRPr="000751D9">
                        <w:rPr>
                          <w:rFonts w:ascii="Calibri" w:hAnsi="Calibri"/>
                          <w:sz w:val="21"/>
                          <w:szCs w:val="21"/>
                        </w:rPr>
                        <w:t>My</w:t>
                      </w:r>
                      <w:proofErr w:type="gramEnd"/>
                      <w:r w:rsidRPr="000751D9">
                        <w:rPr>
                          <w:rFonts w:ascii="Calibri" w:hAnsi="Calibri"/>
                          <w:sz w:val="21"/>
                          <w:szCs w:val="21"/>
                        </w:rPr>
                        <w:t xml:space="preserve"> decrees — (Ibid. 3) "As the deeds of the land of Egypt in which you dwelt you shall not do, etc." And so here: Am I the Lord your God who took you out of the land of Egypt whose rule you accepted? — Accept My decrees.</w:t>
                      </w:r>
                    </w:p>
                  </w:txbxContent>
                </v:textbox>
                <w10:wrap type="square"/>
              </v:shape>
            </w:pict>
          </mc:Fallback>
        </mc:AlternateContent>
      </w:r>
      <w:r w:rsidR="00535E41" w:rsidRPr="006A6E81">
        <w:rPr>
          <w:rtl/>
        </w:rPr>
        <w:t xml:space="preserve">לֹא יִהְיֶה לְךָ אֱלֹהִים אֲחֵרִים עַל פָּנָי! – לָמָּה נֶאֱמַר? לְפִי שֶׁנֶּאֱמַר: "אָנֹכִי </w:t>
      </w:r>
      <w:r w:rsidR="004D4DB9">
        <w:rPr>
          <w:rtl/>
        </w:rPr>
        <w:t>י"י</w:t>
      </w:r>
      <w:r w:rsidR="00535E41" w:rsidRPr="006A6E81">
        <w:rPr>
          <w:rtl/>
        </w:rPr>
        <w:t xml:space="preserve"> אֱלֹהֶיךָ" (שמות כ':ב'). מָשָׁל לְמֶלֶךְ בָּשָׂר וָדָם שֶׁנִּכְנַס לִמְדִינָה. אָמְרוּ לוֹ עֲבָדָיו: "גְּזֹר עֲלֵיהֶם גְּזֵרוֹת!" אָמַר לָהֶם: "לָאו! כְּשֶׁיְּקַבְּלוּ אֶת מַלְכוּתִי, אֶגְזֹר עֲלֵיהֶם גְּזֵרוֹת. שֶׁאִם מַלְכוּתִי לֹא יְקַבֵּלוּ, גְּזֵרוֹתַי לֹא יְקַבֵּלוּ." כָּךְ אָמַר הַמָּקוֹם לְיִשְׂרָאֵל: "אָנֹכִי </w:t>
      </w:r>
      <w:r w:rsidR="004D4DB9">
        <w:rPr>
          <w:rtl/>
        </w:rPr>
        <w:t>י"י</w:t>
      </w:r>
      <w:r w:rsidR="00535E41" w:rsidRPr="006A6E81">
        <w:rPr>
          <w:rtl/>
        </w:rPr>
        <w:t xml:space="preserve"> אֱלֹהֶיךָ, אֲשֶׁר הוֹצֵאתִיךָ מֵאֶרֶץ מִצְרַיִם, מִבֵּית עֲבָדִים, לֹא יִהְיֶה לְךָ אֱלֹהִים אֲחֵרִים עַל פָּנָי!" (שמות כ':ב') אָמַר לָהֶם: "אֲנִי הוּא שֶׁקִּבַּלְתֶּם מַלְכוּתִי עֲלֵיכֶם בְּמִצְרַיִם?" אָמְרוּ לוֹ: "כֵּן!" "וְכַשֵּׁם שֶׁקִּבַּלְתֶּם מַלְכוּתִי עֲלֵיכֶם, קַבְּלוּ גְּזֵרוֹתַי</w:t>
      </w:r>
      <w:r w:rsidR="00535E41" w:rsidRPr="006A6E81">
        <w:t>!"</w:t>
      </w:r>
    </w:p>
    <w:p w:rsidR="00535E41" w:rsidRDefault="00535E41" w:rsidP="006A6E81">
      <w:pPr>
        <w:pStyle w:val="HILLEL"/>
        <w:bidi/>
        <w:jc w:val="both"/>
        <w:rPr>
          <w:rFonts w:ascii="Calibri" w:eastAsiaTheme="minorHAnsi" w:hAnsi="Calibri"/>
          <w:rtl/>
        </w:rPr>
      </w:pPr>
    </w:p>
    <w:p w:rsidR="003E0F00" w:rsidRPr="006A6E81" w:rsidRDefault="003E0F00" w:rsidP="006614B8">
      <w:pPr>
        <w:pStyle w:val="HILLEL"/>
        <w:jc w:val="right"/>
        <w:rPr>
          <w:rtl/>
        </w:rPr>
      </w:pPr>
    </w:p>
    <w:p w:rsidR="003E0F00" w:rsidRPr="006A6E81" w:rsidRDefault="003E0F00" w:rsidP="007F5A78">
      <w:pPr>
        <w:pStyle w:val="HILLEL"/>
        <w:jc w:val="center"/>
        <w:rPr>
          <w:rFonts w:ascii="Calibri" w:hAnsi="Calibri"/>
        </w:rPr>
      </w:pPr>
      <w:r w:rsidRPr="006A6E81">
        <w:rPr>
          <w:rFonts w:ascii="Calibri" w:hAnsi="Calibri"/>
        </w:rPr>
        <w:t>Abarbanel</w:t>
      </w:r>
      <w:r w:rsidR="006614B8">
        <w:rPr>
          <w:rFonts w:ascii="Calibri" w:hAnsi="Calibri"/>
        </w:rPr>
        <w:t>, below,</w:t>
      </w:r>
      <w:r w:rsidRPr="006A6E81">
        <w:rPr>
          <w:rFonts w:ascii="Calibri" w:hAnsi="Calibri"/>
        </w:rPr>
        <w:t xml:space="preserve"> bring</w:t>
      </w:r>
      <w:r w:rsidR="006614B8">
        <w:rPr>
          <w:rFonts w:ascii="Calibri" w:hAnsi="Calibri"/>
        </w:rPr>
        <w:t>s</w:t>
      </w:r>
      <w:r w:rsidRPr="006A6E81">
        <w:rPr>
          <w:rFonts w:ascii="Calibri" w:hAnsi="Calibri"/>
        </w:rPr>
        <w:t xml:space="preserve"> </w:t>
      </w:r>
      <w:r w:rsidR="006614B8">
        <w:rPr>
          <w:rFonts w:ascii="Calibri" w:hAnsi="Calibri"/>
        </w:rPr>
        <w:t>an</w:t>
      </w:r>
      <w:r w:rsidR="00EF3725">
        <w:rPr>
          <w:rFonts w:ascii="Calibri" w:hAnsi="Calibri"/>
        </w:rPr>
        <w:t>other</w:t>
      </w:r>
      <w:r w:rsidR="006614B8">
        <w:rPr>
          <w:rFonts w:ascii="Calibri" w:hAnsi="Calibri"/>
        </w:rPr>
        <w:t xml:space="preserve"> argument</w:t>
      </w:r>
      <w:r w:rsidR="00EF3725">
        <w:rPr>
          <w:rFonts w:ascii="Calibri" w:hAnsi="Calibri"/>
        </w:rPr>
        <w:t xml:space="preserve">, this time </w:t>
      </w:r>
      <w:r w:rsidRPr="006A6E81">
        <w:rPr>
          <w:rFonts w:ascii="Calibri" w:hAnsi="Calibri"/>
        </w:rPr>
        <w:t xml:space="preserve">from the language of the </w:t>
      </w:r>
      <w:r w:rsidR="006614B8">
        <w:rPr>
          <w:rFonts w:ascii="Calibri" w:hAnsi="Calibri"/>
        </w:rPr>
        <w:t>verse</w:t>
      </w:r>
      <w:r w:rsidR="00EF3725">
        <w:rPr>
          <w:rFonts w:ascii="Calibri" w:hAnsi="Calibri"/>
        </w:rPr>
        <w:t>,</w:t>
      </w:r>
      <w:r w:rsidRPr="006A6E81">
        <w:rPr>
          <w:rFonts w:ascii="Calibri" w:hAnsi="Calibri"/>
        </w:rPr>
        <w:t xml:space="preserve"> to prove that maybe </w:t>
      </w:r>
      <w:r w:rsidR="00EF3725">
        <w:rPr>
          <w:rFonts w:ascii="Calibri" w:hAnsi="Calibri"/>
        </w:rPr>
        <w:t>"</w:t>
      </w:r>
      <w:r w:rsidR="00EF3725">
        <w:rPr>
          <w:rFonts w:ascii="Calibri" w:hAnsi="Calibri" w:hint="cs"/>
          <w:rtl/>
        </w:rPr>
        <w:t>אנכי</w:t>
      </w:r>
      <w:r w:rsidR="00EF3725">
        <w:rPr>
          <w:rFonts w:ascii="Calibri" w:hAnsi="Calibri"/>
        </w:rPr>
        <w:t xml:space="preserve">" </w:t>
      </w:r>
      <w:r w:rsidRPr="006A6E81">
        <w:rPr>
          <w:rFonts w:ascii="Calibri" w:hAnsi="Calibri"/>
        </w:rPr>
        <w:t>is not a command</w:t>
      </w:r>
      <w:r w:rsidR="006614B8">
        <w:rPr>
          <w:rFonts w:ascii="Calibri" w:hAnsi="Calibri"/>
        </w:rPr>
        <w:t>:</w:t>
      </w:r>
    </w:p>
    <w:p w:rsidR="003E0F00" w:rsidRPr="006A6E81" w:rsidRDefault="006614B8" w:rsidP="006A6E81">
      <w:pPr>
        <w:pStyle w:val="HILLEL"/>
        <w:bidi/>
        <w:jc w:val="both"/>
      </w:pPr>
      <w:r>
        <w:rPr>
          <w:noProof/>
        </w:rPr>
        <mc:AlternateContent>
          <mc:Choice Requires="wps">
            <w:drawing>
              <wp:anchor distT="0" distB="0" distL="114300" distR="114300" simplePos="0" relativeHeight="251682816" behindDoc="1" locked="0" layoutInCell="1" allowOverlap="1" wp14:anchorId="7E9107C0" wp14:editId="1CE34C02">
                <wp:simplePos x="0" y="0"/>
                <wp:positionH relativeFrom="column">
                  <wp:posOffset>-133709</wp:posOffset>
                </wp:positionH>
                <wp:positionV relativeFrom="paragraph">
                  <wp:posOffset>131397</wp:posOffset>
                </wp:positionV>
                <wp:extent cx="6461184" cy="1233577"/>
                <wp:effectExtent l="0" t="0" r="15875" b="24130"/>
                <wp:wrapNone/>
                <wp:docPr id="26" name="Text Box 26"/>
                <wp:cNvGraphicFramePr/>
                <a:graphic xmlns:a="http://schemas.openxmlformats.org/drawingml/2006/main">
                  <a:graphicData uri="http://schemas.microsoft.com/office/word/2010/wordprocessingShape">
                    <wps:wsp>
                      <wps:cNvSpPr txBox="1"/>
                      <wps:spPr>
                        <a:xfrm>
                          <a:off x="0" y="0"/>
                          <a:ext cx="6461184" cy="12335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44" type="#_x0000_t202" style="position:absolute;left:0;text-align:left;margin-left:-10.55pt;margin-top:10.35pt;width:508.75pt;height:97.1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" fillcolor="white [3201]" strokeweight=".5pt">
                <v:textbox>
                  <w:txbxContent>
                    <w:p w:rsidR="004D4DB9" w:rsidRDefault="004D4DB9"/>
                  </w:txbxContent>
                </v:textbox>
              </v:shape>
            </w:pict>
          </mc:Fallback>
        </mc:AlternateContent>
      </w:r>
    </w:p>
    <w:p w:rsidR="009654B3" w:rsidRPr="009654B3" w:rsidRDefault="009654B3" w:rsidP="009654B3">
      <w:pPr>
        <w:pStyle w:val="NoSpacing"/>
        <w:jc w:val="center"/>
        <w:rPr>
          <w:u w:val="single"/>
        </w:rPr>
      </w:pPr>
      <w:r w:rsidRPr="009654B3">
        <w:rPr>
          <w:u w:val="single"/>
          <w:rtl/>
        </w:rPr>
        <w:t>אברבנאל שמות כ'</w:t>
      </w:r>
      <w:r>
        <w:rPr>
          <w:rFonts w:hint="cs"/>
          <w:u w:val="single"/>
          <w:rtl/>
        </w:rPr>
        <w:t>, הקדמה לעשרת הדברות</w:t>
      </w:r>
    </w:p>
    <w:p w:rsidR="006614B8" w:rsidRPr="009654B3" w:rsidRDefault="004D4DB9" w:rsidP="000751D9">
      <w:pPr>
        <w:pStyle w:val="NoSpacing"/>
      </w:pPr>
      <w:r>
        <w:rPr>
          <w:rStyle w:val="pasuk"/>
          <w:rtl/>
        </w:rPr>
        <w:t>למה אם כן לא באה המצוה בלשון הנאות אליה והיה ראוי שיאמר האמן כי יש אלהים שופטים בארץ או שאני אני הוא ה</w:t>
      </w:r>
      <w:r w:rsidR="000751D9">
        <w:rPr>
          <w:rStyle w:val="pasuk"/>
          <w:rFonts w:hint="cs"/>
          <w:rtl/>
        </w:rPr>
        <w:t>'</w:t>
      </w:r>
      <w:r>
        <w:rPr>
          <w:rStyle w:val="pasuk"/>
          <w:rtl/>
        </w:rPr>
        <w:t xml:space="preserve"> אלהיך או יאמר שמע ישראל אנכי ה</w:t>
      </w:r>
      <w:r w:rsidR="000751D9">
        <w:rPr>
          <w:rStyle w:val="pasuk"/>
          <w:rFonts w:hint="cs"/>
          <w:rtl/>
        </w:rPr>
        <w:t>'</w:t>
      </w:r>
      <w:r>
        <w:rPr>
          <w:rStyle w:val="pasuk"/>
          <w:rtl/>
        </w:rPr>
        <w:t xml:space="preserve"> אלהיך כמ</w:t>
      </w:r>
      <w:r w:rsidR="00526E2C">
        <w:rPr>
          <w:rStyle w:val="pasuk"/>
          <w:rFonts w:hint="cs"/>
          <w:rtl/>
        </w:rPr>
        <w:t>"</w:t>
      </w:r>
      <w:r>
        <w:rPr>
          <w:rStyle w:val="pasuk"/>
          <w:rtl/>
        </w:rPr>
        <w:t>ש באחדות והנה בשבת אמר זכור ובכבוד אב ואם אמר כבד שהם לשונות יורו על המצוה. אבל אנכי ה</w:t>
      </w:r>
      <w:r w:rsidR="000751D9">
        <w:rPr>
          <w:rStyle w:val="pasuk"/>
          <w:rFonts w:hint="cs"/>
          <w:rtl/>
        </w:rPr>
        <w:t>'</w:t>
      </w:r>
      <w:r>
        <w:rPr>
          <w:rStyle w:val="pasuk"/>
          <w:rtl/>
        </w:rPr>
        <w:t xml:space="preserve"> אלהיך הוא דמות ספור מה שקרה ואינו מורה על המצוה</w:t>
      </w:r>
      <w:r w:rsidR="009654B3" w:rsidRPr="009654B3">
        <w:rPr>
          <w:rtl/>
        </w:rPr>
        <w:t>.</w:t>
      </w:r>
    </w:p>
    <w:p w:rsidR="009654B3" w:rsidRDefault="009654B3" w:rsidP="007568B2">
      <w:pPr>
        <w:pStyle w:val="HILLEL"/>
        <w:jc w:val="center"/>
        <w:rPr>
          <w:rFonts w:ascii="Calibri" w:hAnsi="Calibri"/>
          <w:i/>
          <w:iCs/>
          <w:rtl/>
        </w:rPr>
      </w:pPr>
    </w:p>
    <w:p w:rsidR="00CE19F5" w:rsidRDefault="00CE19F5" w:rsidP="007568B2">
      <w:pPr>
        <w:pStyle w:val="HILLEL"/>
        <w:jc w:val="center"/>
        <w:rPr>
          <w:rFonts w:ascii="Calibri" w:hAnsi="Calibri"/>
          <w:i/>
          <w:iCs/>
        </w:rPr>
      </w:pPr>
      <w:r>
        <w:rPr>
          <w:rFonts w:ascii="Calibri" w:hAnsi="Calibri"/>
          <w:i/>
          <w:iCs/>
        </w:rPr>
        <w:t>According to Abarbanel, if our verse was indeed a command, how should it have read?</w:t>
      </w:r>
    </w:p>
    <w:p w:rsidR="00CE19F5" w:rsidRDefault="00CE19F5" w:rsidP="007568B2">
      <w:pPr>
        <w:pStyle w:val="HILLEL"/>
        <w:jc w:val="center"/>
        <w:rPr>
          <w:rFonts w:ascii="Calibri" w:hAnsi="Calibri"/>
          <w:i/>
          <w:iCs/>
        </w:rPr>
      </w:pPr>
    </w:p>
    <w:p w:rsidR="007568B2" w:rsidRPr="00CE19F5" w:rsidRDefault="00CE19F5" w:rsidP="00BB6C5C">
      <w:pPr>
        <w:pStyle w:val="HILLEL"/>
        <w:jc w:val="center"/>
        <w:rPr>
          <w:rStyle w:val="multilang-he"/>
          <w:rFonts w:asciiTheme="minorHAnsi" w:hAnsiTheme="minorHAnsi" w:cstheme="minorHAnsi"/>
        </w:rPr>
      </w:pPr>
      <w:r w:rsidRPr="00CE19F5">
        <w:rPr>
          <w:rFonts w:asciiTheme="minorHAnsi" w:hAnsiTheme="minorHAnsi" w:cstheme="minorHAnsi"/>
        </w:rPr>
        <w:t xml:space="preserve">Let's now turn to </w:t>
      </w:r>
      <w:r w:rsidR="007568B2" w:rsidRPr="00CE19F5">
        <w:rPr>
          <w:rFonts w:asciiTheme="minorHAnsi" w:hAnsiTheme="minorHAnsi" w:cstheme="minorHAnsi"/>
        </w:rPr>
        <w:t>R. Chasdai Crescas</w:t>
      </w:r>
      <w:r w:rsidRPr="00CE19F5">
        <w:rPr>
          <w:rStyle w:val="multilang-he"/>
          <w:rFonts w:asciiTheme="minorHAnsi" w:hAnsiTheme="minorHAnsi" w:cstheme="minorHAnsi"/>
        </w:rPr>
        <w:t xml:space="preserve"> who</w:t>
      </w:r>
      <w:r w:rsidR="007568B2" w:rsidRPr="00CE19F5">
        <w:rPr>
          <w:rStyle w:val="multilang-he"/>
          <w:rFonts w:asciiTheme="minorHAnsi" w:hAnsiTheme="minorHAnsi" w:cstheme="minorHAnsi"/>
        </w:rPr>
        <w:t xml:space="preserve"> </w:t>
      </w:r>
      <w:r w:rsidR="007F5A78">
        <w:rPr>
          <w:rStyle w:val="multilang-he"/>
          <w:rFonts w:asciiTheme="minorHAnsi" w:hAnsiTheme="minorHAnsi" w:cstheme="minorHAnsi"/>
        </w:rPr>
        <w:t xml:space="preserve">also </w:t>
      </w:r>
      <w:r w:rsidR="007568B2" w:rsidRPr="00CE19F5">
        <w:rPr>
          <w:rStyle w:val="multilang-he"/>
          <w:rFonts w:asciiTheme="minorHAnsi" w:hAnsiTheme="minorHAnsi" w:cstheme="minorHAnsi"/>
        </w:rPr>
        <w:t>argues against counting belief as a mitzvah</w:t>
      </w:r>
      <w:r w:rsidR="00BB6C5C">
        <w:rPr>
          <w:rStyle w:val="multilang-he"/>
          <w:rFonts w:asciiTheme="minorHAnsi" w:hAnsiTheme="minorHAnsi" w:cstheme="minorHAnsi"/>
        </w:rPr>
        <w:t>, but</w:t>
      </w:r>
      <w:r w:rsidR="007568B2" w:rsidRPr="00CE19F5">
        <w:rPr>
          <w:rStyle w:val="multilang-he"/>
          <w:rFonts w:asciiTheme="minorHAnsi" w:hAnsiTheme="minorHAnsi" w:cstheme="minorHAnsi"/>
        </w:rPr>
        <w:t xml:space="preserve"> </w:t>
      </w:r>
      <w:r w:rsidR="007F5A78">
        <w:rPr>
          <w:rStyle w:val="multilang-he"/>
          <w:rFonts w:asciiTheme="minorHAnsi" w:hAnsiTheme="minorHAnsi" w:cstheme="minorHAnsi"/>
        </w:rPr>
        <w:t xml:space="preserve">on philosophical </w:t>
      </w:r>
      <w:r w:rsidR="00BB6C5C">
        <w:rPr>
          <w:rStyle w:val="multilang-he"/>
          <w:rFonts w:asciiTheme="minorHAnsi" w:hAnsiTheme="minorHAnsi" w:cstheme="minorHAnsi"/>
        </w:rPr>
        <w:t>grounds</w:t>
      </w:r>
      <w:r w:rsidR="007568B2" w:rsidRPr="00CE19F5">
        <w:rPr>
          <w:rStyle w:val="multilang-he"/>
          <w:rFonts w:asciiTheme="minorHAnsi" w:hAnsiTheme="minorHAnsi" w:cstheme="minorHAnsi"/>
        </w:rPr>
        <w:t>:</w:t>
      </w:r>
    </w:p>
    <w:p w:rsidR="007568B2" w:rsidRDefault="00CE19F5" w:rsidP="007568B2">
      <w:pPr>
        <w:pStyle w:val="HILLEL"/>
        <w:bidi/>
        <w:jc w:val="center"/>
        <w:rPr>
          <w:rStyle w:val="multilang-he"/>
          <w:rtl/>
        </w:rPr>
      </w:pPr>
      <w:r>
        <w:rPr>
          <w:rFonts w:hint="cs"/>
          <w:noProof/>
          <w:rtl/>
        </w:rPr>
        <mc:AlternateContent>
          <mc:Choice Requires="wps">
            <w:drawing>
              <wp:anchor distT="0" distB="0" distL="114300" distR="114300" simplePos="0" relativeHeight="251683840" behindDoc="1" locked="0" layoutInCell="1" allowOverlap="1" wp14:anchorId="3AE5AC11" wp14:editId="1806E036">
                <wp:simplePos x="0" y="0"/>
                <wp:positionH relativeFrom="column">
                  <wp:posOffset>-81951</wp:posOffset>
                </wp:positionH>
                <wp:positionV relativeFrom="paragraph">
                  <wp:posOffset>165124</wp:posOffset>
                </wp:positionV>
                <wp:extent cx="6409367" cy="1138687"/>
                <wp:effectExtent l="0" t="0" r="10795" b="23495"/>
                <wp:wrapNone/>
                <wp:docPr id="27" name="Text Box 27"/>
                <wp:cNvGraphicFramePr/>
                <a:graphic xmlns:a="http://schemas.openxmlformats.org/drawingml/2006/main">
                  <a:graphicData uri="http://schemas.microsoft.com/office/word/2010/wordprocessingShape">
                    <wps:wsp>
                      <wps:cNvSpPr txBox="1"/>
                      <wps:spPr>
                        <a:xfrm>
                          <a:off x="0" y="0"/>
                          <a:ext cx="6409367" cy="11386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5" type="#_x0000_t202" style="position:absolute;left:0;text-align:left;margin-left:-6.45pt;margin-top:13pt;width:504.65pt;height:89.6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" fillcolor="white [3201]" strokeweight=".5pt">
                <v:textbox>
                  <w:txbxContent>
                    <w:p w:rsidR="004D4DB9" w:rsidRDefault="004D4DB9"/>
                  </w:txbxContent>
                </v:textbox>
              </v:shape>
            </w:pict>
          </mc:Fallback>
        </mc:AlternateContent>
      </w:r>
    </w:p>
    <w:p w:rsidR="007568B2" w:rsidRPr="007568B2" w:rsidRDefault="007568B2" w:rsidP="000751D9">
      <w:pPr>
        <w:pStyle w:val="NoSpacing"/>
        <w:jc w:val="center"/>
        <w:rPr>
          <w:rStyle w:val="multilang-he"/>
          <w:u w:val="single"/>
          <w:rtl/>
        </w:rPr>
      </w:pPr>
      <w:r w:rsidRPr="007568B2">
        <w:rPr>
          <w:rStyle w:val="multilang-he"/>
          <w:u w:val="single"/>
          <w:rtl/>
        </w:rPr>
        <w:t>ר</w:t>
      </w:r>
      <w:r w:rsidR="000751D9">
        <w:rPr>
          <w:rStyle w:val="multilang-he"/>
          <w:rFonts w:hint="cs"/>
          <w:u w:val="single"/>
          <w:rtl/>
        </w:rPr>
        <w:t>'</w:t>
      </w:r>
      <w:r w:rsidRPr="007568B2">
        <w:rPr>
          <w:rStyle w:val="multilang-he"/>
          <w:u w:val="single"/>
          <w:rtl/>
        </w:rPr>
        <w:t xml:space="preserve"> חסדאי קרשקש</w:t>
      </w:r>
      <w:r w:rsidRPr="007568B2">
        <w:rPr>
          <w:rStyle w:val="multilang-he"/>
          <w:rFonts w:hint="cs"/>
          <w:u w:val="single"/>
          <w:rtl/>
        </w:rPr>
        <w:t>, אור ה', הקדמה</w:t>
      </w:r>
    </w:p>
    <w:p w:rsidR="007568B2" w:rsidRDefault="007568B2" w:rsidP="002A250C">
      <w:pPr>
        <w:pStyle w:val="NoSpacing"/>
      </w:pPr>
      <w:r>
        <w:rPr>
          <w:rtl/>
        </w:rPr>
        <w:t>לזה טעה טעות מפורסם מי שמנה במצות עשה להאמין מציאות האל יתברך</w:t>
      </w:r>
      <w:r>
        <w:rPr>
          <w:rFonts w:hint="cs"/>
          <w:rtl/>
        </w:rPr>
        <w:t>...</w:t>
      </w:r>
      <w:r w:rsidRPr="007568B2">
        <w:rPr>
          <w:rtl/>
        </w:rPr>
        <w:t xml:space="preserve"> </w:t>
      </w:r>
      <w:r w:rsidRPr="007568B2">
        <w:rPr>
          <w:rStyle w:val="Emphasis"/>
          <w:i w:val="0"/>
          <w:iCs w:val="0"/>
          <w:rtl/>
        </w:rPr>
        <w:t>שכבר</w:t>
      </w:r>
      <w:r w:rsidRPr="007568B2">
        <w:rPr>
          <w:i/>
          <w:iCs/>
          <w:rtl/>
        </w:rPr>
        <w:t xml:space="preserve"> </w:t>
      </w:r>
      <w:r w:rsidRPr="007568B2">
        <w:rPr>
          <w:rStyle w:val="Emphasis"/>
          <w:i w:val="0"/>
          <w:iCs w:val="0"/>
          <w:rtl/>
        </w:rPr>
        <w:t>יראה</w:t>
      </w:r>
      <w:r w:rsidRPr="007568B2">
        <w:rPr>
          <w:i/>
          <w:iCs/>
          <w:rtl/>
        </w:rPr>
        <w:t xml:space="preserve"> </w:t>
      </w:r>
      <w:r w:rsidRPr="007568B2">
        <w:rPr>
          <w:rStyle w:val="Emphasis"/>
          <w:i w:val="0"/>
          <w:iCs w:val="0"/>
          <w:rtl/>
        </w:rPr>
        <w:t>מהוראת</w:t>
      </w:r>
      <w:r w:rsidRPr="007568B2">
        <w:rPr>
          <w:i/>
          <w:iCs/>
          <w:rtl/>
        </w:rPr>
        <w:t xml:space="preserve"> </w:t>
      </w:r>
      <w:r w:rsidRPr="007568B2">
        <w:rPr>
          <w:rStyle w:val="Emphasis"/>
          <w:i w:val="0"/>
          <w:iCs w:val="0"/>
          <w:rtl/>
        </w:rPr>
        <w:t>שם</w:t>
      </w:r>
      <w:r w:rsidRPr="007568B2">
        <w:rPr>
          <w:i/>
          <w:iCs/>
          <w:rtl/>
        </w:rPr>
        <w:t xml:space="preserve"> </w:t>
      </w:r>
      <w:r w:rsidRPr="007568B2">
        <w:rPr>
          <w:rStyle w:val="Emphasis"/>
          <w:i w:val="0"/>
          <w:iCs w:val="0"/>
          <w:rtl/>
        </w:rPr>
        <w:t>המצוה</w:t>
      </w:r>
      <w:r w:rsidRPr="007568B2">
        <w:rPr>
          <w:i/>
          <w:iCs/>
          <w:rtl/>
        </w:rPr>
        <w:t xml:space="preserve"> </w:t>
      </w:r>
      <w:r w:rsidRPr="007568B2">
        <w:rPr>
          <w:rStyle w:val="Emphasis"/>
          <w:i w:val="0"/>
          <w:iCs w:val="0"/>
          <w:rtl/>
        </w:rPr>
        <w:t>וגדרה</w:t>
      </w:r>
      <w:r w:rsidRPr="007568B2">
        <w:rPr>
          <w:i/>
          <w:iCs/>
          <w:rtl/>
        </w:rPr>
        <w:t xml:space="preserve"> </w:t>
      </w:r>
      <w:r w:rsidRPr="007568B2">
        <w:rPr>
          <w:rStyle w:val="Emphasis"/>
          <w:i w:val="0"/>
          <w:iCs w:val="0"/>
          <w:rtl/>
        </w:rPr>
        <w:t>שלא</w:t>
      </w:r>
      <w:r w:rsidRPr="007568B2">
        <w:rPr>
          <w:i/>
          <w:iCs/>
          <w:rtl/>
        </w:rPr>
        <w:t xml:space="preserve"> </w:t>
      </w:r>
      <w:r w:rsidRPr="007568B2">
        <w:rPr>
          <w:rStyle w:val="Emphasis"/>
          <w:i w:val="0"/>
          <w:iCs w:val="0"/>
          <w:rtl/>
        </w:rPr>
        <w:t>תפול</w:t>
      </w:r>
      <w:r>
        <w:rPr>
          <w:rtl/>
        </w:rPr>
        <w:t xml:space="preserve"> אלא בדברים שיש לרצון ולבחירה מבוא בהם. אמנם אם האמונת במציאות האל היא מהדברים שאין לבחירה ורצון מבוא בהם יתחייב שלא תפול הוראת שם המצוה בה</w:t>
      </w:r>
      <w:r>
        <w:rPr>
          <w:rFonts w:hint="cs"/>
          <w:rtl/>
        </w:rPr>
        <w:t>.</w:t>
      </w:r>
      <w:r w:rsidRPr="006A6E81">
        <w:rPr>
          <w:rFonts w:hint="cs"/>
          <w:rtl/>
        </w:rPr>
        <w:t xml:space="preserve"> </w:t>
      </w:r>
    </w:p>
    <w:p w:rsidR="000751D9" w:rsidRDefault="000751D9" w:rsidP="00CE19F5">
      <w:pPr>
        <w:pStyle w:val="HILLEL"/>
        <w:jc w:val="center"/>
        <w:rPr>
          <w:rFonts w:ascii="Calibri" w:hAnsi="Calibri"/>
          <w:i/>
          <w:iCs/>
          <w:rtl/>
        </w:rPr>
      </w:pPr>
    </w:p>
    <w:p w:rsidR="003E0F00" w:rsidRDefault="003E0F00" w:rsidP="00CE19F5">
      <w:pPr>
        <w:pStyle w:val="HILLEL"/>
        <w:jc w:val="center"/>
        <w:rPr>
          <w:rFonts w:ascii="Calibri" w:hAnsi="Calibri"/>
          <w:i/>
          <w:iCs/>
        </w:rPr>
      </w:pPr>
      <w:r w:rsidRPr="007568B2">
        <w:rPr>
          <w:rFonts w:ascii="Calibri" w:hAnsi="Calibri"/>
          <w:i/>
          <w:iCs/>
        </w:rPr>
        <w:t xml:space="preserve">Do you agree with </w:t>
      </w:r>
      <w:r w:rsidR="007568B2">
        <w:rPr>
          <w:rFonts w:ascii="Calibri" w:hAnsi="Calibri"/>
          <w:i/>
          <w:iCs/>
        </w:rPr>
        <w:t>R. Crescas?</w:t>
      </w:r>
      <w:r w:rsidRPr="007568B2">
        <w:rPr>
          <w:rFonts w:ascii="Calibri" w:hAnsi="Calibri"/>
          <w:i/>
          <w:iCs/>
        </w:rPr>
        <w:t xml:space="preserve"> </w:t>
      </w:r>
      <w:r w:rsidR="00BB6C5C">
        <w:rPr>
          <w:rFonts w:ascii="Calibri" w:hAnsi="Calibri"/>
          <w:i/>
          <w:iCs/>
        </w:rPr>
        <w:t xml:space="preserve"> </w:t>
      </w:r>
      <w:r w:rsidRPr="007568B2">
        <w:rPr>
          <w:rFonts w:ascii="Calibri" w:hAnsi="Calibri"/>
          <w:i/>
          <w:iCs/>
        </w:rPr>
        <w:t>Do what extent do we have control over our emotions</w:t>
      </w:r>
      <w:r w:rsidR="00CE19F5">
        <w:rPr>
          <w:rFonts w:ascii="Calibri" w:hAnsi="Calibri"/>
          <w:i/>
          <w:iCs/>
        </w:rPr>
        <w:t xml:space="preserve"> or</w:t>
      </w:r>
      <w:r w:rsidRPr="007568B2">
        <w:rPr>
          <w:rFonts w:ascii="Calibri" w:hAnsi="Calibri"/>
          <w:i/>
          <w:iCs/>
        </w:rPr>
        <w:t xml:space="preserve"> beliefs?</w:t>
      </w:r>
    </w:p>
    <w:p w:rsidR="00CE19F5" w:rsidRPr="007568B2" w:rsidRDefault="00CE19F5" w:rsidP="00CE19F5">
      <w:pPr>
        <w:pStyle w:val="HILLEL"/>
        <w:jc w:val="center"/>
        <w:rPr>
          <w:rFonts w:ascii="Calibri" w:hAnsi="Calibri"/>
          <w:i/>
          <w:iCs/>
        </w:rPr>
      </w:pPr>
    </w:p>
    <w:p w:rsidR="00CE19F5" w:rsidRDefault="003E0F00" w:rsidP="00BB6C5C">
      <w:pPr>
        <w:pStyle w:val="HILLEL"/>
        <w:jc w:val="center"/>
        <w:rPr>
          <w:rFonts w:ascii="Calibri" w:hAnsi="Calibri"/>
        </w:rPr>
      </w:pPr>
      <w:r w:rsidRPr="006A6E81">
        <w:rPr>
          <w:rFonts w:ascii="Calibri" w:hAnsi="Calibri"/>
        </w:rPr>
        <w:t>Does the Torah command emotions elsewhere?  How do you understand the following mi</w:t>
      </w:r>
      <w:r w:rsidR="007F5A78">
        <w:rPr>
          <w:rFonts w:ascii="Calibri" w:hAnsi="Calibri"/>
        </w:rPr>
        <w:t>t</w:t>
      </w:r>
      <w:r w:rsidRPr="006A6E81">
        <w:rPr>
          <w:rFonts w:ascii="Calibri" w:hAnsi="Calibri"/>
        </w:rPr>
        <w:t>zvot</w:t>
      </w:r>
      <w:r w:rsidR="00CE19F5">
        <w:rPr>
          <w:rFonts w:ascii="Calibri" w:hAnsi="Calibri"/>
        </w:rPr>
        <w:t xml:space="preserve">? </w:t>
      </w:r>
    </w:p>
    <w:p w:rsidR="003E0F00" w:rsidRPr="006A6E81" w:rsidRDefault="00CE19F5" w:rsidP="00CE19F5">
      <w:pPr>
        <w:pStyle w:val="HILLEL"/>
        <w:bidi/>
        <w:jc w:val="center"/>
        <w:rPr>
          <w:rFonts w:ascii="Calibri" w:hAnsi="Calibri"/>
        </w:rPr>
      </w:pPr>
      <w:r>
        <w:rPr>
          <w:rFonts w:ascii="Calibri" w:hAnsi="Calibri"/>
        </w:rPr>
        <w:t>A</w:t>
      </w:r>
      <w:r w:rsidR="003E0F00" w:rsidRPr="006A6E81">
        <w:rPr>
          <w:rFonts w:ascii="Calibri" w:hAnsi="Calibri"/>
        </w:rPr>
        <w:t>re they any different than our</w:t>
      </w:r>
      <w:r w:rsidR="007568B2">
        <w:rPr>
          <w:rFonts w:ascii="Calibri" w:hAnsi="Calibri"/>
        </w:rPr>
        <w:t xml:space="preserve"> verse</w:t>
      </w:r>
      <w:r w:rsidR="003E0F00" w:rsidRPr="006A6E81">
        <w:rPr>
          <w:rFonts w:ascii="Calibri" w:hAnsi="Calibri"/>
        </w:rPr>
        <w:t>?</w:t>
      </w:r>
    </w:p>
    <w:p w:rsidR="003E0F00" w:rsidRPr="006A6E81" w:rsidRDefault="003E0F00" w:rsidP="007568B2">
      <w:pPr>
        <w:pStyle w:val="HILLEL"/>
        <w:bidi/>
        <w:jc w:val="center"/>
        <w:rPr>
          <w:rFonts w:ascii="Calibri" w:hAnsi="Calibri"/>
        </w:rPr>
      </w:pPr>
    </w:p>
    <w:p w:rsidR="003E0F00" w:rsidRPr="002A250C" w:rsidRDefault="003E0F00" w:rsidP="002A250C">
      <w:pPr>
        <w:pStyle w:val="NoSpacing"/>
        <w:spacing w:line="240" w:lineRule="auto"/>
        <w:jc w:val="center"/>
        <w:rPr>
          <w:u w:val="single"/>
          <w:rtl/>
        </w:rPr>
      </w:pPr>
      <w:r w:rsidRPr="002A250C">
        <w:rPr>
          <w:u w:val="single"/>
          <w:rtl/>
        </w:rPr>
        <w:t>דברים פרק ו</w:t>
      </w:r>
      <w:r w:rsidR="007568B2" w:rsidRPr="002A250C">
        <w:rPr>
          <w:rFonts w:hint="cs"/>
          <w:u w:val="single"/>
          <w:rtl/>
        </w:rPr>
        <w:t>':ה'</w:t>
      </w:r>
    </w:p>
    <w:p w:rsidR="003E0F00" w:rsidRDefault="007568B2" w:rsidP="002A250C">
      <w:pPr>
        <w:pStyle w:val="NoSpacing"/>
        <w:spacing w:line="240" w:lineRule="auto"/>
        <w:jc w:val="center"/>
        <w:rPr>
          <w:rStyle w:val="pasuk"/>
        </w:rPr>
      </w:pPr>
      <w:r>
        <w:rPr>
          <w:rStyle w:val="pasuk"/>
          <w:rtl/>
        </w:rPr>
        <w:t xml:space="preserve">וְאָהַבְתָּ אֵת </w:t>
      </w:r>
      <w:r w:rsidR="004D4DB9">
        <w:rPr>
          <w:rStyle w:val="full-shem"/>
          <w:rtl/>
        </w:rPr>
        <w:t>י"י</w:t>
      </w:r>
      <w:r>
        <w:rPr>
          <w:rStyle w:val="pasuk"/>
          <w:rtl/>
        </w:rPr>
        <w:t xml:space="preserve"> אֱלֹהֶיךָ בְּכׇל לְבָבְךָ וּבְכׇל נַפְשְׁךָ וּבְכׇל מְאֹדֶךָ</w:t>
      </w:r>
      <w:r>
        <w:rPr>
          <w:rStyle w:val="pasuk"/>
        </w:rPr>
        <w:t>.</w:t>
      </w:r>
    </w:p>
    <w:p w:rsidR="007568B2" w:rsidRPr="006A6E81" w:rsidRDefault="007568B2" w:rsidP="002A250C">
      <w:pPr>
        <w:pStyle w:val="NoSpacing"/>
        <w:spacing w:line="240" w:lineRule="auto"/>
        <w:jc w:val="center"/>
        <w:rPr>
          <w:rtl/>
        </w:rPr>
      </w:pPr>
    </w:p>
    <w:p w:rsidR="003E0F00" w:rsidRPr="002A250C" w:rsidRDefault="003E0F00" w:rsidP="002A250C">
      <w:pPr>
        <w:pStyle w:val="NoSpacing"/>
        <w:spacing w:line="240" w:lineRule="auto"/>
        <w:jc w:val="center"/>
        <w:rPr>
          <w:u w:val="single"/>
        </w:rPr>
      </w:pPr>
      <w:r w:rsidRPr="002A250C">
        <w:rPr>
          <w:u w:val="single"/>
          <w:rtl/>
        </w:rPr>
        <w:t>דברים פרק ה</w:t>
      </w:r>
      <w:r w:rsidR="007568B2" w:rsidRPr="002A250C">
        <w:rPr>
          <w:rFonts w:hint="cs"/>
          <w:u w:val="single"/>
          <w:rtl/>
        </w:rPr>
        <w:t>':י"ז</w:t>
      </w:r>
    </w:p>
    <w:p w:rsidR="003E0F00" w:rsidRDefault="007568B2" w:rsidP="002A250C">
      <w:pPr>
        <w:pStyle w:val="NoSpacing"/>
        <w:spacing w:line="240" w:lineRule="auto"/>
        <w:jc w:val="center"/>
        <w:rPr>
          <w:rStyle w:val="pasuk"/>
        </w:rPr>
      </w:pPr>
      <w:r>
        <w:rPr>
          <w:rStyle w:val="pasuk"/>
          <w:rtl/>
        </w:rPr>
        <w:t>וְלֹא תַחְמֹד אֵשֶׁת רֵעֶךָ וְלֹא תִתְאַוֶּה בֵּית רֵעֶךָ שָׂדֵהוּ וְעַבְדּוֹ וַאֲמָתוֹ שׁוֹרוֹ וַחֲמֹרוֹ וְכֹל אֲשֶׁר לְרֵעֶךָ</w:t>
      </w:r>
      <w:r>
        <w:rPr>
          <w:rStyle w:val="pasuk"/>
        </w:rPr>
        <w:t>.</w:t>
      </w:r>
    </w:p>
    <w:p w:rsidR="007568B2" w:rsidRPr="006A6E81" w:rsidRDefault="007568B2" w:rsidP="002A250C">
      <w:pPr>
        <w:pStyle w:val="NoSpacing"/>
        <w:spacing w:line="240" w:lineRule="auto"/>
        <w:jc w:val="center"/>
        <w:rPr>
          <w:rtl/>
        </w:rPr>
      </w:pPr>
    </w:p>
    <w:p w:rsidR="003E0F00" w:rsidRPr="002A250C" w:rsidRDefault="003E0F00" w:rsidP="002A250C">
      <w:pPr>
        <w:pStyle w:val="NoSpacing"/>
        <w:spacing w:line="240" w:lineRule="auto"/>
        <w:jc w:val="center"/>
        <w:rPr>
          <w:u w:val="single"/>
        </w:rPr>
      </w:pPr>
      <w:r w:rsidRPr="002A250C">
        <w:rPr>
          <w:u w:val="single"/>
          <w:rtl/>
        </w:rPr>
        <w:t>ויקרא פרק י</w:t>
      </w:r>
      <w:r w:rsidR="002A250C">
        <w:rPr>
          <w:rFonts w:hint="cs"/>
          <w:u w:val="single"/>
          <w:rtl/>
        </w:rPr>
        <w:t>"</w:t>
      </w:r>
      <w:r w:rsidRPr="002A250C">
        <w:rPr>
          <w:u w:val="single"/>
          <w:rtl/>
        </w:rPr>
        <w:t>ט</w:t>
      </w:r>
      <w:r w:rsidR="002A250C">
        <w:rPr>
          <w:rFonts w:hint="cs"/>
          <w:u w:val="single"/>
          <w:rtl/>
        </w:rPr>
        <w:t>:י"ז-י"ח</w:t>
      </w:r>
    </w:p>
    <w:p w:rsidR="003E0F00" w:rsidRPr="006A6E81" w:rsidRDefault="003E0F00" w:rsidP="002A250C">
      <w:pPr>
        <w:pStyle w:val="NoSpacing"/>
        <w:spacing w:line="240" w:lineRule="auto"/>
        <w:jc w:val="center"/>
      </w:pPr>
      <w:r w:rsidRPr="006A6E81">
        <w:rPr>
          <w:rtl/>
        </w:rPr>
        <w:t>(יז) לֹא תִשְׂנָא אֶת אָחִיךָ בִּלְבָבֶךָ הוֹכֵחַ תּוֹכִיחַ אֶת עֲמִי</w:t>
      </w:r>
      <w:r w:rsidR="007568B2">
        <w:rPr>
          <w:rtl/>
        </w:rPr>
        <w:t>תֶךָ וְלֹא תִשָּׂא עָלָיו חֵטְא</w:t>
      </w:r>
      <w:r w:rsidR="007568B2">
        <w:rPr>
          <w:rFonts w:hint="cs"/>
          <w:rtl/>
        </w:rPr>
        <w:t>.</w:t>
      </w:r>
    </w:p>
    <w:p w:rsidR="003E0F00" w:rsidRPr="006A6E81" w:rsidRDefault="003E0F00" w:rsidP="002A250C">
      <w:pPr>
        <w:pStyle w:val="NoSpacing"/>
        <w:spacing w:line="240" w:lineRule="auto"/>
        <w:jc w:val="center"/>
      </w:pPr>
      <w:r w:rsidRPr="006A6E81">
        <w:rPr>
          <w:rtl/>
        </w:rPr>
        <w:t>(יח) לֹא תִקֹּם וְלֹא תִטֹּר אֶת בְּנֵי עַמֶּךָ וְאָהַ</w:t>
      </w:r>
      <w:r w:rsidR="007568B2">
        <w:rPr>
          <w:rtl/>
        </w:rPr>
        <w:t xml:space="preserve">בְתָּ לְרֵעֲךָ כָּמוֹךָ אֲנִי </w:t>
      </w:r>
      <w:r w:rsidR="004D4DB9">
        <w:rPr>
          <w:rtl/>
        </w:rPr>
        <w:t>י"י</w:t>
      </w:r>
      <w:r w:rsidR="007568B2">
        <w:rPr>
          <w:rFonts w:hint="cs"/>
          <w:rtl/>
        </w:rPr>
        <w:t>.</w:t>
      </w:r>
    </w:p>
    <w:p w:rsidR="007568B2" w:rsidRDefault="007568B2" w:rsidP="007568B2">
      <w:pPr>
        <w:pStyle w:val="HILLEL"/>
        <w:bidi/>
        <w:jc w:val="center"/>
        <w:rPr>
          <w:sz w:val="28"/>
          <w:szCs w:val="28"/>
        </w:rPr>
      </w:pPr>
    </w:p>
    <w:p w:rsidR="00CE19F5" w:rsidRDefault="00CE19F5" w:rsidP="00CE19F5">
      <w:pPr>
        <w:pStyle w:val="HILLEL"/>
        <w:bidi/>
        <w:jc w:val="center"/>
        <w:rPr>
          <w:sz w:val="28"/>
          <w:szCs w:val="28"/>
          <w:rtl/>
        </w:rPr>
      </w:pPr>
    </w:p>
    <w:p w:rsidR="00EA73CB" w:rsidRDefault="00EA73CB" w:rsidP="002A250C">
      <w:pPr>
        <w:pStyle w:val="Heading2"/>
      </w:pPr>
      <w:bookmarkStart w:id="20" w:name="_Toc71739985"/>
      <w:r>
        <w:t>III. Two Models of Faith</w:t>
      </w:r>
      <w:bookmarkEnd w:id="20"/>
    </w:p>
    <w:p w:rsidR="00EA73CB" w:rsidRPr="00EA73CB" w:rsidRDefault="002A250C" w:rsidP="00132952">
      <w:pPr>
        <w:pStyle w:val="HILLEL"/>
        <w:jc w:val="center"/>
        <w:rPr>
          <w:rFonts w:ascii="Calibri" w:hAnsi="Calibri"/>
        </w:rPr>
      </w:pPr>
      <w:r>
        <w:rPr>
          <w:rFonts w:ascii="Calibri" w:hAnsi="Calibri"/>
        </w:rPr>
        <w:t xml:space="preserve">Whether or not </w:t>
      </w:r>
      <w:r w:rsidR="00EA73CB" w:rsidRPr="00EA73CB">
        <w:rPr>
          <w:rFonts w:ascii="Calibri" w:hAnsi="Calibri"/>
        </w:rPr>
        <w:t xml:space="preserve">one maintains that belief in God is counted as a mitzvah, </w:t>
      </w:r>
      <w:r w:rsidR="00132952">
        <w:rPr>
          <w:rFonts w:ascii="Calibri" w:hAnsi="Calibri"/>
        </w:rPr>
        <w:t>no one disputes its importance</w:t>
      </w:r>
      <w:r w:rsidR="007F5A78">
        <w:rPr>
          <w:rFonts w:ascii="Calibri" w:hAnsi="Calibri"/>
        </w:rPr>
        <w:t xml:space="preserve">.  </w:t>
      </w:r>
      <w:r w:rsidR="00132952">
        <w:rPr>
          <w:rFonts w:ascii="Calibri" w:hAnsi="Calibri"/>
        </w:rPr>
        <w:t>So, p</w:t>
      </w:r>
      <w:r w:rsidR="00EA73CB" w:rsidRPr="00EA73CB">
        <w:rPr>
          <w:rFonts w:ascii="Calibri" w:hAnsi="Calibri"/>
        </w:rPr>
        <w:t>ractically</w:t>
      </w:r>
      <w:r w:rsidR="00BB6C5C">
        <w:rPr>
          <w:rFonts w:ascii="Calibri" w:hAnsi="Calibri"/>
        </w:rPr>
        <w:t>,</w:t>
      </w:r>
      <w:r w:rsidR="00EA73CB" w:rsidRPr="00EA73CB">
        <w:rPr>
          <w:rFonts w:ascii="Calibri" w:hAnsi="Calibri"/>
        </w:rPr>
        <w:t xml:space="preserve"> how does one go about </w:t>
      </w:r>
      <w:r>
        <w:rPr>
          <w:rFonts w:ascii="Calibri" w:hAnsi="Calibri"/>
        </w:rPr>
        <w:t>attaining it</w:t>
      </w:r>
      <w:r w:rsidR="00EA73CB" w:rsidRPr="00EA73CB">
        <w:rPr>
          <w:rFonts w:ascii="Calibri" w:hAnsi="Calibri"/>
        </w:rPr>
        <w:t xml:space="preserve">? </w:t>
      </w:r>
    </w:p>
    <w:p w:rsidR="00EA73CB" w:rsidRDefault="00EA73CB" w:rsidP="00EA73CB">
      <w:pPr>
        <w:pStyle w:val="HILLEL"/>
        <w:jc w:val="center"/>
        <w:rPr>
          <w:rFonts w:ascii="Calibri" w:hAnsi="Calibri"/>
        </w:rPr>
      </w:pPr>
    </w:p>
    <w:p w:rsidR="00EA73CB" w:rsidRDefault="00EA73CB" w:rsidP="00EF3725">
      <w:pPr>
        <w:pStyle w:val="HILLEL"/>
        <w:jc w:val="center"/>
        <w:rPr>
          <w:rFonts w:ascii="Calibri" w:hAnsi="Calibri"/>
          <w:i/>
          <w:iCs/>
        </w:rPr>
      </w:pPr>
      <w:r w:rsidRPr="00CE19F5">
        <w:rPr>
          <w:rFonts w:ascii="Calibri" w:hAnsi="Calibri"/>
          <w:i/>
          <w:iCs/>
        </w:rPr>
        <w:t xml:space="preserve">In the following two sources, Rambam speaks </w:t>
      </w:r>
      <w:r w:rsidR="00EF3725">
        <w:rPr>
          <w:rFonts w:ascii="Calibri" w:hAnsi="Calibri"/>
          <w:i/>
          <w:iCs/>
        </w:rPr>
        <w:t>of the obligation to love Hashem.</w:t>
      </w:r>
      <w:r w:rsidR="00BB6C5C">
        <w:rPr>
          <w:rFonts w:ascii="Calibri" w:hAnsi="Calibri"/>
          <w:i/>
          <w:iCs/>
        </w:rPr>
        <w:t xml:space="preserve"> </w:t>
      </w:r>
      <w:r w:rsidR="00EF3725">
        <w:rPr>
          <w:rFonts w:ascii="Calibri" w:hAnsi="Calibri"/>
          <w:i/>
          <w:iCs/>
        </w:rPr>
        <w:t xml:space="preserve"> H</w:t>
      </w:r>
      <w:r w:rsidRPr="00CE19F5">
        <w:rPr>
          <w:rFonts w:ascii="Calibri" w:hAnsi="Calibri"/>
          <w:i/>
          <w:iCs/>
        </w:rPr>
        <w:t>ow might his advice there be applied to obtaining belief as well?</w:t>
      </w:r>
    </w:p>
    <w:p w:rsidR="002A250C" w:rsidRPr="00CE19F5" w:rsidRDefault="002A250C" w:rsidP="00EA73CB">
      <w:pPr>
        <w:pStyle w:val="HILLEL"/>
        <w:jc w:val="center"/>
        <w:rPr>
          <w:rFonts w:ascii="Calibri" w:hAnsi="Calibri"/>
          <w:i/>
          <w:iCs/>
        </w:rPr>
      </w:pPr>
    </w:p>
    <w:tbl>
      <w:tblPr>
        <w:tblStyle w:val="TableGrid"/>
        <w:tblW w:w="0" w:type="auto"/>
        <w:tblLook w:val="04A0" w:firstRow="1" w:lastRow="0" w:firstColumn="1" w:lastColumn="0" w:noHBand="0" w:noVBand="1"/>
      </w:tblPr>
      <w:tblGrid>
        <w:gridCol w:w="4982"/>
        <w:gridCol w:w="4983"/>
      </w:tblGrid>
      <w:tr w:rsidR="002A250C" w:rsidTr="002A250C">
        <w:tc>
          <w:tcPr>
            <w:tcW w:w="4982" w:type="dxa"/>
          </w:tcPr>
          <w:p w:rsidR="002A250C" w:rsidRPr="002A250C" w:rsidRDefault="002A250C" w:rsidP="00B20DBF">
            <w:pPr>
              <w:pStyle w:val="NoSpacing"/>
              <w:spacing w:line="240" w:lineRule="auto"/>
              <w:jc w:val="center"/>
              <w:rPr>
                <w:u w:val="single"/>
                <w:rtl/>
              </w:rPr>
            </w:pPr>
            <w:r w:rsidRPr="002A250C">
              <w:rPr>
                <w:u w:val="single"/>
                <w:rtl/>
              </w:rPr>
              <w:t>רמב"ם הלכות יסודי התורה ב</w:t>
            </w:r>
            <w:r w:rsidRPr="002A250C">
              <w:rPr>
                <w:rFonts w:hint="cs"/>
                <w:u w:val="single"/>
                <w:rtl/>
              </w:rPr>
              <w:t>':ב'</w:t>
            </w:r>
          </w:p>
          <w:p w:rsidR="002A250C" w:rsidRPr="002A250C" w:rsidRDefault="002A250C" w:rsidP="00526E2C">
            <w:pPr>
              <w:pStyle w:val="NoSpacing"/>
              <w:spacing w:line="240" w:lineRule="auto"/>
              <w:rPr>
                <w:rtl/>
              </w:rPr>
            </w:pPr>
            <w:r w:rsidRPr="001C7C3F">
              <w:rPr>
                <w:rFonts w:cs="Times New Roman"/>
                <w:rtl/>
              </w:rPr>
              <w:t xml:space="preserve">וְהֵיאַךְ הִיא הַדֶּרֶךְ לְאַהֲבָתוֹ וְיִרְאָתוֹ? בְּשָׁעָה </w:t>
            </w:r>
            <w:r w:rsidRPr="002A250C">
              <w:rPr>
                <w:rtl/>
              </w:rPr>
              <w:t xml:space="preserve">שֶׁיִּתְבּוֹנֵן הָאָדָם בְּמַעֲשָׂיו וּבְרוּאָיו הַנִּפְלָאִים הַגְּדוֹלִים, וְיִרְאֶה מֵהֶן חָכְמָתוֹ שֶׁאֵין לָהּ עֵרֶךְ וְלֹא קֵץ - מִיָּד הוּא אוֹהֵב וּמְשַׁבֵּחַ וּמְפָאֵר וּמִתְאַוֶּה תַּאֲוָה גְּדוֹלָה לֵידַע הַשֵּׁם הַגָּדוֹל, כְּמוֹ שֶׁאָמַר דָּוִד: </w:t>
            </w:r>
            <w:r w:rsidR="00526E2C">
              <w:rPr>
                <w:rFonts w:hint="cs"/>
                <w:rtl/>
              </w:rPr>
              <w:t>"</w:t>
            </w:r>
            <w:r w:rsidRPr="002A250C">
              <w:rPr>
                <w:rtl/>
              </w:rPr>
              <w:t>צָמְאָה נַפְשִׁי לֵאלֹהִים לְאֵל חָי</w:t>
            </w:r>
            <w:r w:rsidR="00526E2C">
              <w:rPr>
                <w:rFonts w:hint="cs"/>
                <w:rtl/>
              </w:rPr>
              <w:t>"</w:t>
            </w:r>
            <w:r w:rsidRPr="002A250C">
              <w:rPr>
                <w:rtl/>
              </w:rPr>
              <w:t xml:space="preserve"> (תהלים מב,ג).</w:t>
            </w:r>
          </w:p>
          <w:p w:rsidR="002A250C" w:rsidRDefault="002A250C" w:rsidP="002A250C">
            <w:pPr>
              <w:pStyle w:val="HILLEL"/>
              <w:spacing w:line="240" w:lineRule="auto"/>
              <w:jc w:val="center"/>
              <w:rPr>
                <w:rFonts w:ascii="Calibri" w:hAnsi="Calibri"/>
              </w:rPr>
            </w:pPr>
          </w:p>
        </w:tc>
        <w:tc>
          <w:tcPr>
            <w:tcW w:w="4983" w:type="dxa"/>
          </w:tcPr>
          <w:p w:rsidR="002A250C" w:rsidRPr="002A250C" w:rsidRDefault="002A250C" w:rsidP="00B20DBF">
            <w:pPr>
              <w:pStyle w:val="NoSpacing"/>
              <w:spacing w:line="240" w:lineRule="auto"/>
              <w:jc w:val="center"/>
              <w:rPr>
                <w:u w:val="single"/>
                <w:rtl/>
              </w:rPr>
            </w:pPr>
            <w:r w:rsidRPr="002A250C">
              <w:rPr>
                <w:u w:val="single"/>
                <w:rtl/>
              </w:rPr>
              <w:t>רמב"ם הלכות תשובה י</w:t>
            </w:r>
            <w:r w:rsidR="00B20DBF">
              <w:rPr>
                <w:rFonts w:hint="cs"/>
                <w:u w:val="single"/>
                <w:rtl/>
              </w:rPr>
              <w:t>'</w:t>
            </w:r>
            <w:r w:rsidRPr="002A250C">
              <w:rPr>
                <w:rFonts w:hint="cs"/>
                <w:u w:val="single"/>
                <w:rtl/>
              </w:rPr>
              <w:t>:ו'</w:t>
            </w:r>
          </w:p>
          <w:p w:rsidR="002A250C" w:rsidRDefault="002A250C" w:rsidP="002A250C">
            <w:pPr>
              <w:pStyle w:val="NoSpacing"/>
              <w:spacing w:line="240" w:lineRule="auto"/>
              <w:rPr>
                <w:rFonts w:ascii="Calibri" w:hAnsi="Calibri"/>
              </w:rPr>
            </w:pPr>
            <w:r w:rsidRPr="002A250C">
              <w:rPr>
                <w:rtl/>
              </w:rPr>
              <w:t>דָּבָר יָדוּעַ וּבָרוּר שֶׁאֵין אַהֲבַת הַקָּדוֹשׁ בָּרוּךְ הוּא נִקְשֶׁרֶת בְּלִבּוֹ שֶׁלָּאָדָם</w:t>
            </w:r>
            <w:r w:rsidRPr="002A250C">
              <w:rPr>
                <w:rFonts w:hint="cs"/>
                <w:rtl/>
              </w:rPr>
              <w:t>...</w:t>
            </w:r>
            <w:r w:rsidRPr="002A250C">
              <w:rPr>
                <w:rtl/>
              </w:rPr>
              <w:t xml:space="preserve"> אֶלָּא בַּדֵּעָה שֶׁיֵּדָעֵהוּ וְעַל פִּי הַדֵּעָה - עַל פִּי הָאַהֲבָה: אִם מְעַט - מְעַט; וְאִם הַרְבֵּה - הַרְבֵּה</w:t>
            </w:r>
            <w:r w:rsidRPr="002A250C">
              <w:t>.</w:t>
            </w:r>
            <w:r w:rsidRPr="002A250C">
              <w:rPr>
                <w:rFonts w:hint="cs"/>
                <w:rtl/>
              </w:rPr>
              <w:t xml:space="preserve"> </w:t>
            </w:r>
            <w:r w:rsidRPr="002A250C">
              <w:rPr>
                <w:rtl/>
              </w:rPr>
              <w:t>לְפִיכָךְ צָרִיךְ הָאָדָם לְיַחֵד עַצְמוֹ לְהָבִין וּלְהַשְׂכִּיל בְּחָכְמוֹת וּתְבוּנוֹת הַמּוֹדִיעִין לוֹ אֶת קוֹנוֹ כְּפִי כֹּחַ שֶׁיֵּשׁ בָּאָדָם לְהָבִין וּלְהַשִּׂיג, כְּמוֹ שֶׁבֵּאַרְנוּ בְּהִלְכוֹת יְסוֹדֵי הַתּוֹרָה</w:t>
            </w:r>
            <w:r>
              <w:rPr>
                <w:rFonts w:hint="cs"/>
                <w:rtl/>
              </w:rPr>
              <w:t>.</w:t>
            </w:r>
            <w:r w:rsidRPr="002A250C">
              <w:rPr>
                <w:rtl/>
              </w:rPr>
              <w:t xml:space="preserve"> </w:t>
            </w:r>
          </w:p>
        </w:tc>
      </w:tr>
    </w:tbl>
    <w:p w:rsidR="003E0F00" w:rsidRDefault="003E0F00" w:rsidP="00EA73CB">
      <w:pPr>
        <w:pStyle w:val="HILLEL"/>
        <w:bidi/>
        <w:jc w:val="center"/>
      </w:pPr>
    </w:p>
    <w:p w:rsidR="00EA73CB" w:rsidRPr="00CE19F5" w:rsidRDefault="00EA73CB" w:rsidP="00CE19F5">
      <w:pPr>
        <w:pStyle w:val="HILLEL"/>
        <w:jc w:val="center"/>
        <w:rPr>
          <w:rFonts w:asciiTheme="minorHAnsi" w:hAnsiTheme="minorHAnsi" w:cstheme="minorHAnsi"/>
          <w:i/>
          <w:iCs/>
        </w:rPr>
      </w:pPr>
      <w:r w:rsidRPr="00CE19F5">
        <w:rPr>
          <w:rFonts w:asciiTheme="minorHAnsi" w:hAnsiTheme="minorHAnsi" w:cstheme="minorHAnsi"/>
          <w:i/>
          <w:iCs/>
        </w:rPr>
        <w:t>Below, Rambam point</w:t>
      </w:r>
      <w:r w:rsidR="00CE19F5" w:rsidRPr="00CE19F5">
        <w:rPr>
          <w:rFonts w:asciiTheme="minorHAnsi" w:hAnsiTheme="minorHAnsi" w:cstheme="minorHAnsi"/>
          <w:i/>
          <w:iCs/>
        </w:rPr>
        <w:t>s</w:t>
      </w:r>
      <w:r w:rsidRPr="00CE19F5">
        <w:rPr>
          <w:rFonts w:asciiTheme="minorHAnsi" w:hAnsiTheme="minorHAnsi" w:cstheme="minorHAnsi"/>
          <w:i/>
          <w:iCs/>
        </w:rPr>
        <w:t xml:space="preserve"> to </w:t>
      </w:r>
      <w:r w:rsidR="00CE19F5" w:rsidRPr="00CE19F5">
        <w:rPr>
          <w:rFonts w:asciiTheme="minorHAnsi" w:hAnsiTheme="minorHAnsi" w:cstheme="minorHAnsi"/>
          <w:i/>
          <w:iCs/>
        </w:rPr>
        <w:t xml:space="preserve">Avraham </w:t>
      </w:r>
      <w:r w:rsidRPr="00CE19F5">
        <w:rPr>
          <w:rFonts w:asciiTheme="minorHAnsi" w:hAnsiTheme="minorHAnsi" w:cstheme="minorHAnsi"/>
          <w:i/>
          <w:iCs/>
        </w:rPr>
        <w:t>as a model to emulate</w:t>
      </w:r>
      <w:r w:rsidR="00CE19F5" w:rsidRPr="00CE19F5">
        <w:rPr>
          <w:rFonts w:asciiTheme="minorHAnsi" w:hAnsiTheme="minorHAnsi" w:cstheme="minorHAnsi"/>
          <w:i/>
          <w:iCs/>
        </w:rPr>
        <w:t xml:space="preserve">. </w:t>
      </w:r>
      <w:r w:rsidR="001C7C3F" w:rsidRPr="00CE19F5">
        <w:rPr>
          <w:rFonts w:asciiTheme="minorHAnsi" w:hAnsiTheme="minorHAnsi" w:cstheme="minorHAnsi"/>
          <w:i/>
          <w:iCs/>
        </w:rPr>
        <w:t xml:space="preserve"> How does he think that Avraham attained recognition of Hashem?</w:t>
      </w:r>
    </w:p>
    <w:p w:rsidR="00EA73CB" w:rsidRPr="006A6E81" w:rsidRDefault="00CE19F5" w:rsidP="00EA73CB">
      <w:pPr>
        <w:pStyle w:val="HILLEL"/>
        <w:bidi/>
        <w:jc w:val="center"/>
      </w:pPr>
      <w:r>
        <w:rPr>
          <w:noProof/>
        </w:rPr>
        <mc:AlternateContent>
          <mc:Choice Requires="wps">
            <w:drawing>
              <wp:anchor distT="0" distB="0" distL="114300" distR="114300" simplePos="0" relativeHeight="251685888" behindDoc="1" locked="0" layoutInCell="1" allowOverlap="1" wp14:anchorId="69072E84" wp14:editId="53906A86">
                <wp:simplePos x="0" y="0"/>
                <wp:positionH relativeFrom="column">
                  <wp:posOffset>-99204</wp:posOffset>
                </wp:positionH>
                <wp:positionV relativeFrom="paragraph">
                  <wp:posOffset>132019</wp:posOffset>
                </wp:positionV>
                <wp:extent cx="6461185" cy="1388853"/>
                <wp:effectExtent l="0" t="0" r="15875" b="20955"/>
                <wp:wrapNone/>
                <wp:docPr id="29" name="Text Box 29"/>
                <wp:cNvGraphicFramePr/>
                <a:graphic xmlns:a="http://schemas.openxmlformats.org/drawingml/2006/main">
                  <a:graphicData uri="http://schemas.microsoft.com/office/word/2010/wordprocessingShape">
                    <wps:wsp>
                      <wps:cNvSpPr txBox="1"/>
                      <wps:spPr>
                        <a:xfrm>
                          <a:off x="0" y="0"/>
                          <a:ext cx="6461185" cy="1388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6" type="#_x0000_t202" style="position:absolute;left:0;text-align:left;margin-left:-7.8pt;margin-top:10.4pt;width:508.75pt;height:109.3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" fillcolor="white [3201]" strokeweight=".5pt">
                <v:textbox>
                  <w:txbxContent>
                    <w:p w:rsidR="004D4DB9" w:rsidRDefault="004D4DB9"/>
                  </w:txbxContent>
                </v:textbox>
              </v:shape>
            </w:pict>
          </mc:Fallback>
        </mc:AlternateContent>
      </w:r>
    </w:p>
    <w:p w:rsidR="003E0F00" w:rsidRPr="000751D9" w:rsidRDefault="003E0F00" w:rsidP="000751D9">
      <w:pPr>
        <w:pStyle w:val="NoSpacing"/>
        <w:jc w:val="center"/>
        <w:rPr>
          <w:u w:val="single"/>
          <w:rtl/>
        </w:rPr>
      </w:pPr>
      <w:r w:rsidRPr="000751D9">
        <w:rPr>
          <w:u w:val="single"/>
          <w:rtl/>
        </w:rPr>
        <w:t>רמב"ם הלכות עבודה זרה פרק א</w:t>
      </w:r>
      <w:r w:rsidRPr="000751D9">
        <w:rPr>
          <w:rFonts w:hint="cs"/>
          <w:u w:val="single"/>
          <w:rtl/>
        </w:rPr>
        <w:t>'</w:t>
      </w:r>
    </w:p>
    <w:p w:rsidR="003E0F00" w:rsidRDefault="00CE19F5" w:rsidP="002A250C">
      <w:pPr>
        <w:pStyle w:val="NoSpacing"/>
      </w:pPr>
      <w:r>
        <w:rPr>
          <w:rStyle w:val="pasuk"/>
          <w:rtl/>
        </w:rPr>
        <w:t>כֵּיוָן שֶׁנִּגְמַל אֵיתָן זֶה</w:t>
      </w:r>
      <w:r>
        <w:rPr>
          <w:rStyle w:val="pasuk"/>
        </w:rPr>
        <w:t xml:space="preserve">, </w:t>
      </w:r>
      <w:r>
        <w:rPr>
          <w:rStyle w:val="pasuk"/>
          <w:rtl/>
        </w:rPr>
        <w:t>הִתְחִיל לְשׁוֹטֵט בְּדַעְתּוֹ וְהוּא קָטָן, וּלְחַשֵּׁב בַּיּוֹם וּבַלַּיְלָה, וְהָיָה תָּמֵהַּ, הֵיאַךְ אֶפְשָׁר שֶׁיִּהְיֶה הַגַּלְגַּל הַזֶּה נוֹהֵג תָּמִיד וְלֹא יִהְיֶה לוֹ מַנְהִיג, וּמִי יְסַבֵּב אוֹתוֹ, לְפִי שֶׁאִי אֶפְשָׁר שֶׁיְּסַבֵּב אֶת עַצְמוֹ. וְלֹא הָיָה לוֹ לֹא מְלַמֵּד וְלֹא מוֹדִיעַ דָּבָר, אֶלָּא מֻשְׁקָע בְּאוּר כַּשְׂדִּים בֵּין עוֹבְדֵי עֲבוֹדָה זָרָה הַטִּפְּשִׁים</w:t>
      </w:r>
      <w:r w:rsidR="002A250C">
        <w:rPr>
          <w:rStyle w:val="pasuk"/>
          <w:rFonts w:hint="cs"/>
          <w:rtl/>
        </w:rPr>
        <w:t>...</w:t>
      </w:r>
      <w:r>
        <w:rPr>
          <w:rStyle w:val="pasuk"/>
          <w:rtl/>
        </w:rPr>
        <w:t xml:space="preserve"> וְלִבּוֹ מְשׁוֹטֵט וּמֵבִין, עַד שֶׁהִשִּׂיג דֶּרֶךְ הָאֱמֶת</w:t>
      </w:r>
      <w:r>
        <w:rPr>
          <w:rFonts w:hint="cs"/>
          <w:rtl/>
        </w:rPr>
        <w:t>.</w:t>
      </w:r>
      <w:r w:rsidR="003E0F00" w:rsidRPr="006A6E81">
        <w:rPr>
          <w:rtl/>
        </w:rPr>
        <w:t xml:space="preserve"> </w:t>
      </w:r>
    </w:p>
    <w:p w:rsidR="000751D9" w:rsidRDefault="000751D9" w:rsidP="002A250C">
      <w:pPr>
        <w:pStyle w:val="HILLEL"/>
        <w:jc w:val="center"/>
        <w:rPr>
          <w:rFonts w:ascii="Calibri" w:hAnsi="Calibri"/>
        </w:rPr>
      </w:pPr>
    </w:p>
    <w:p w:rsidR="00BB6C5C" w:rsidRDefault="00BB6C5C" w:rsidP="002A250C">
      <w:pPr>
        <w:pStyle w:val="HILLEL"/>
        <w:jc w:val="center"/>
        <w:rPr>
          <w:rFonts w:ascii="Calibri" w:hAnsi="Calibri"/>
          <w:rtl/>
        </w:rPr>
      </w:pPr>
    </w:p>
    <w:p w:rsidR="003E0F00" w:rsidRPr="006A6E81" w:rsidRDefault="001C7C3F" w:rsidP="002A250C">
      <w:pPr>
        <w:pStyle w:val="HILLEL"/>
        <w:jc w:val="center"/>
        <w:rPr>
          <w:rFonts w:ascii="Calibri" w:hAnsi="Calibri"/>
        </w:rPr>
      </w:pPr>
      <w:r>
        <w:rPr>
          <w:rFonts w:ascii="Calibri" w:hAnsi="Calibri"/>
        </w:rPr>
        <w:t xml:space="preserve">Let's now </w:t>
      </w:r>
      <w:r w:rsidR="002A250C">
        <w:rPr>
          <w:rFonts w:ascii="Calibri" w:hAnsi="Calibri"/>
        </w:rPr>
        <w:t xml:space="preserve">contrast the above with </w:t>
      </w:r>
      <w:r w:rsidR="003E0F00" w:rsidRPr="006A6E81">
        <w:rPr>
          <w:rFonts w:ascii="Calibri" w:hAnsi="Calibri"/>
        </w:rPr>
        <w:t xml:space="preserve">R. Yehuda HaLevi's understanding of the </w:t>
      </w:r>
      <w:r>
        <w:rPr>
          <w:rFonts w:ascii="Calibri" w:hAnsi="Calibri"/>
        </w:rPr>
        <w:t>obligation to believe in Hashem:</w:t>
      </w:r>
    </w:p>
    <w:p w:rsidR="003E0F00" w:rsidRPr="006A6E81" w:rsidRDefault="002A250C" w:rsidP="006614B8">
      <w:pPr>
        <w:pStyle w:val="HILLEL"/>
        <w:bidi/>
        <w:jc w:val="right"/>
      </w:pPr>
      <w:r>
        <w:rPr>
          <w:noProof/>
        </w:rPr>
        <mc:AlternateContent>
          <mc:Choice Requires="wps">
            <w:drawing>
              <wp:anchor distT="0" distB="0" distL="114300" distR="114300" simplePos="0" relativeHeight="251686912" behindDoc="1" locked="0" layoutInCell="1" allowOverlap="1" wp14:anchorId="591BB428" wp14:editId="16DB5AA5">
                <wp:simplePos x="0" y="0"/>
                <wp:positionH relativeFrom="column">
                  <wp:posOffset>-116457</wp:posOffset>
                </wp:positionH>
                <wp:positionV relativeFrom="paragraph">
                  <wp:posOffset>108837</wp:posOffset>
                </wp:positionV>
                <wp:extent cx="6530197" cy="1242203"/>
                <wp:effectExtent l="0" t="0" r="23495" b="15240"/>
                <wp:wrapNone/>
                <wp:docPr id="30" name="Text Box 30"/>
                <wp:cNvGraphicFramePr/>
                <a:graphic xmlns:a="http://schemas.openxmlformats.org/drawingml/2006/main">
                  <a:graphicData uri="http://schemas.microsoft.com/office/word/2010/wordprocessingShape">
                    <wps:wsp>
                      <wps:cNvSpPr txBox="1"/>
                      <wps:spPr>
                        <a:xfrm>
                          <a:off x="0" y="0"/>
                          <a:ext cx="6530197" cy="12422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7" type="#_x0000_t202" style="position:absolute;margin-left:-9.15pt;margin-top:8.55pt;width:514.2pt;height:97.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" fillcolor="white [3201]" strokeweight=".5pt">
                <v:textbox>
                  <w:txbxContent>
                    <w:p w:rsidR="004D4DB9" w:rsidRDefault="004D4DB9"/>
                  </w:txbxContent>
                </v:textbox>
              </v:shape>
            </w:pict>
          </mc:Fallback>
        </mc:AlternateContent>
      </w:r>
    </w:p>
    <w:p w:rsidR="003E0F00" w:rsidRPr="000751D9" w:rsidRDefault="003E0F00" w:rsidP="000751D9">
      <w:pPr>
        <w:pStyle w:val="NoSpacing"/>
        <w:jc w:val="center"/>
        <w:rPr>
          <w:u w:val="single"/>
        </w:rPr>
      </w:pPr>
      <w:r w:rsidRPr="000751D9">
        <w:rPr>
          <w:u w:val="single"/>
          <w:rtl/>
        </w:rPr>
        <w:t>ספר הכוזרי מאמר ב</w:t>
      </w:r>
      <w:r w:rsidR="002A250C" w:rsidRPr="000751D9">
        <w:rPr>
          <w:rFonts w:hint="cs"/>
          <w:u w:val="single"/>
          <w:rtl/>
        </w:rPr>
        <w:t>'</w:t>
      </w:r>
      <w:r w:rsidRPr="000751D9">
        <w:rPr>
          <w:rFonts w:hint="cs"/>
          <w:u w:val="single"/>
          <w:rtl/>
        </w:rPr>
        <w:t>:כ</w:t>
      </w:r>
      <w:r w:rsidR="002A250C" w:rsidRPr="000751D9">
        <w:rPr>
          <w:rFonts w:hint="cs"/>
          <w:u w:val="single"/>
          <w:rtl/>
        </w:rPr>
        <w:t>"</w:t>
      </w:r>
      <w:r w:rsidRPr="000751D9">
        <w:rPr>
          <w:rFonts w:hint="cs"/>
          <w:u w:val="single"/>
          <w:rtl/>
        </w:rPr>
        <w:t>ו</w:t>
      </w:r>
    </w:p>
    <w:p w:rsidR="003E0F00" w:rsidRDefault="001C7C3F" w:rsidP="002A250C">
      <w:pPr>
        <w:pStyle w:val="NoSpacing"/>
        <w:rPr>
          <w:rtl/>
        </w:rPr>
      </w:pPr>
      <w:r w:rsidRPr="002A250C">
        <w:rPr>
          <w:rtl/>
        </w:rPr>
        <w:t xml:space="preserve">אֲבָל – מַה-שֶּׁהוּא יוֹתֵר נִפְלָא וְנַעֲלֶה, </w:t>
      </w:r>
      <w:r w:rsidRPr="000751D9">
        <w:rPr>
          <w:rtl/>
        </w:rPr>
        <w:t>וְשֶׁהִיא תוֹרָה מֵאֵת הָאֱלֹהִים יִתְבָּרָךְ, וּמִי שֶּׁקִּבְּלָהּ קִבּוּל שָׁלֵם מִבְּלִי שֶׁיִּתְחַכֵּם בָּהּ בְּשִׂכְלוֹ, הוּא מְעֻלֶּה מִמִּי שֶׁיִּתְחַכֵּם בָּהּ וְחָקָר.אַךְ מִי שֶׁנָּטָה מֵהַמַּדְרֵגָה הָעֶלְיוֹנָה הַהִיא אֶל הַמֶּחְקָר, - טוֹב שֶׁיּוֹצִיא בָּהֶם מוֹצָאֵי הַחָכְמָה מִשֶּׁיַּעַזְבֵם לִסְבָרוֹת רָעוֹת וְלִסְפֵקוֹת מְבִיאוֹת אֶל אֲבַדּוֹן</w:t>
      </w:r>
      <w:r w:rsidR="00132952">
        <w:rPr>
          <w:rFonts w:cs="Times New Roman" w:hint="cs"/>
          <w:rtl/>
        </w:rPr>
        <w:t>.</w:t>
      </w:r>
    </w:p>
    <w:p w:rsidR="001C7C3F" w:rsidRDefault="001C7C3F" w:rsidP="001C7C3F">
      <w:pPr>
        <w:pStyle w:val="HILLEL"/>
        <w:bidi/>
        <w:jc w:val="center"/>
        <w:rPr>
          <w:rFonts w:ascii="Calibri" w:hAnsi="Calibri"/>
        </w:rPr>
      </w:pPr>
    </w:p>
    <w:p w:rsidR="001C7C3F" w:rsidRDefault="001C7C3F" w:rsidP="001C7C3F">
      <w:pPr>
        <w:pStyle w:val="HILLEL"/>
        <w:jc w:val="center"/>
        <w:rPr>
          <w:rFonts w:ascii="Calibri" w:hAnsi="Calibri"/>
          <w:i/>
          <w:iCs/>
        </w:rPr>
      </w:pPr>
      <w:r>
        <w:rPr>
          <w:rFonts w:ascii="Calibri" w:hAnsi="Calibri"/>
          <w:i/>
          <w:iCs/>
        </w:rPr>
        <w:t>According to R. Yehuda HaLevi, w</w:t>
      </w:r>
      <w:r w:rsidRPr="001C7C3F">
        <w:rPr>
          <w:rFonts w:ascii="Calibri" w:hAnsi="Calibri"/>
          <w:i/>
          <w:iCs/>
        </w:rPr>
        <w:t>hat is the danger of att</w:t>
      </w:r>
      <w:r>
        <w:rPr>
          <w:rFonts w:ascii="Calibri" w:hAnsi="Calibri"/>
          <w:i/>
          <w:iCs/>
        </w:rPr>
        <w:t>a</w:t>
      </w:r>
      <w:r w:rsidRPr="001C7C3F">
        <w:rPr>
          <w:rFonts w:ascii="Calibri" w:hAnsi="Calibri"/>
          <w:i/>
          <w:iCs/>
        </w:rPr>
        <w:t>ining belief through philosophical inquiry?</w:t>
      </w:r>
      <w:r>
        <w:rPr>
          <w:rFonts w:ascii="Calibri" w:hAnsi="Calibri"/>
          <w:i/>
          <w:iCs/>
        </w:rPr>
        <w:t xml:space="preserve"> What, instead, should someone do?</w:t>
      </w:r>
    </w:p>
    <w:p w:rsidR="00EA3CD0" w:rsidRDefault="00EA3CD0" w:rsidP="001C7C3F">
      <w:pPr>
        <w:pStyle w:val="HILLEL"/>
        <w:jc w:val="center"/>
        <w:rPr>
          <w:rFonts w:ascii="Calibri" w:hAnsi="Calibri"/>
          <w:i/>
          <w:iCs/>
        </w:rPr>
      </w:pPr>
    </w:p>
    <w:p w:rsidR="001C7C3F" w:rsidRPr="001C7C3F" w:rsidRDefault="0041398A" w:rsidP="001C7C3F">
      <w:pPr>
        <w:pStyle w:val="HILLEL"/>
        <w:jc w:val="center"/>
        <w:rPr>
          <w:rFonts w:ascii="Calibri" w:hAnsi="Calibri"/>
          <w:i/>
          <w:iCs/>
        </w:rPr>
      </w:pPr>
      <w:r>
        <w:rPr>
          <w:noProof/>
          <w:u w:val="single"/>
          <w:rtl/>
        </w:rPr>
        <mc:AlternateContent>
          <mc:Choice Requires="wps">
            <w:drawing>
              <wp:anchor distT="0" distB="0" distL="114300" distR="114300" simplePos="0" relativeHeight="251687936" behindDoc="1" locked="0" layoutInCell="1" allowOverlap="1" wp14:anchorId="3C6F176C" wp14:editId="0CE26EA4">
                <wp:simplePos x="0" y="0"/>
                <wp:positionH relativeFrom="column">
                  <wp:posOffset>565030</wp:posOffset>
                </wp:positionH>
                <wp:positionV relativeFrom="paragraph">
                  <wp:posOffset>157612</wp:posOffset>
                </wp:positionV>
                <wp:extent cx="5037323" cy="1690777"/>
                <wp:effectExtent l="0" t="0" r="11430" b="24130"/>
                <wp:wrapNone/>
                <wp:docPr id="31" name="Text Box 31"/>
                <wp:cNvGraphicFramePr/>
                <a:graphic xmlns:a="http://schemas.openxmlformats.org/drawingml/2006/main">
                  <a:graphicData uri="http://schemas.microsoft.com/office/word/2010/wordprocessingShape">
                    <wps:wsp>
                      <wps:cNvSpPr txBox="1"/>
                      <wps:spPr>
                        <a:xfrm>
                          <a:off x="0" y="0"/>
                          <a:ext cx="5037323" cy="1690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4DB9" w:rsidRDefault="004D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8" type="#_x0000_t202" style="position:absolute;left:0;text-align:left;margin-left:44.5pt;margin-top:12.4pt;width:396.65pt;height:133.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" fillcolor="white [3201]" strokeweight=".5pt">
                <v:textbox>
                  <w:txbxContent>
                    <w:p w:rsidR="004D4DB9" w:rsidRDefault="004D4DB9"/>
                  </w:txbxContent>
                </v:textbox>
              </v:shape>
            </w:pict>
          </mc:Fallback>
        </mc:AlternateContent>
      </w:r>
    </w:p>
    <w:p w:rsidR="003E0F00" w:rsidRPr="000751D9" w:rsidRDefault="003E0F00" w:rsidP="000751D9">
      <w:pPr>
        <w:pStyle w:val="NoSpacing"/>
        <w:ind w:left="1109" w:right="1170"/>
        <w:jc w:val="center"/>
        <w:rPr>
          <w:u w:val="single"/>
        </w:rPr>
      </w:pPr>
      <w:r w:rsidRPr="000751D9">
        <w:rPr>
          <w:u w:val="single"/>
          <w:rtl/>
        </w:rPr>
        <w:t>ספר הכוזרי</w:t>
      </w:r>
      <w:r w:rsidRPr="000751D9">
        <w:rPr>
          <w:rFonts w:hint="cs"/>
          <w:u w:val="single"/>
          <w:rtl/>
        </w:rPr>
        <w:t xml:space="preserve"> </w:t>
      </w:r>
      <w:r w:rsidRPr="000751D9">
        <w:rPr>
          <w:u w:val="single"/>
          <w:rtl/>
        </w:rPr>
        <w:t>מאמר א</w:t>
      </w:r>
      <w:r w:rsidR="0041398A" w:rsidRPr="000751D9">
        <w:rPr>
          <w:rFonts w:hint="cs"/>
          <w:u w:val="single"/>
          <w:rtl/>
        </w:rPr>
        <w:t>'</w:t>
      </w:r>
      <w:r w:rsidRPr="000751D9">
        <w:rPr>
          <w:rFonts w:hint="cs"/>
          <w:u w:val="single"/>
          <w:rtl/>
        </w:rPr>
        <w:t>:מ</w:t>
      </w:r>
      <w:r w:rsidR="0041398A" w:rsidRPr="000751D9">
        <w:rPr>
          <w:rFonts w:hint="cs"/>
          <w:u w:val="single"/>
          <w:rtl/>
        </w:rPr>
        <w:t>"</w:t>
      </w:r>
      <w:r w:rsidRPr="000751D9">
        <w:rPr>
          <w:rFonts w:hint="cs"/>
          <w:u w:val="single"/>
          <w:rtl/>
        </w:rPr>
        <w:t>ט</w:t>
      </w:r>
    </w:p>
    <w:p w:rsidR="003E0F00" w:rsidRPr="000751D9" w:rsidRDefault="00CE19F5" w:rsidP="000751D9">
      <w:pPr>
        <w:pStyle w:val="NoSpacing"/>
        <w:ind w:left="1109" w:right="1170"/>
        <w:rPr>
          <w:rtl/>
        </w:rPr>
      </w:pPr>
      <w:r w:rsidRPr="000751D9">
        <w:rPr>
          <w:rStyle w:val="Emphasis"/>
          <w:i w:val="0"/>
          <w:iCs w:val="0"/>
          <w:rtl/>
        </w:rPr>
        <w:t>וּפְרָטָם</w:t>
      </w:r>
      <w:r w:rsidRPr="000751D9">
        <w:rPr>
          <w:rStyle w:val="full-chapter-subsection"/>
          <w:rtl/>
        </w:rPr>
        <w:t xml:space="preserve"> </w:t>
      </w:r>
      <w:r w:rsidRPr="000751D9">
        <w:rPr>
          <w:rStyle w:val="Emphasis"/>
          <w:i w:val="0"/>
          <w:iCs w:val="0"/>
          <w:rtl/>
        </w:rPr>
        <w:t>מְבֹאָר</w:t>
      </w:r>
      <w:r w:rsidRPr="000751D9">
        <w:rPr>
          <w:rStyle w:val="full-chapter-subsection"/>
          <w:rtl/>
        </w:rPr>
        <w:t xml:space="preserve"> </w:t>
      </w:r>
      <w:r w:rsidRPr="000751D9">
        <w:rPr>
          <w:rStyle w:val="Emphasis"/>
          <w:i w:val="0"/>
          <w:iCs w:val="0"/>
          <w:rtl/>
        </w:rPr>
        <w:t>מִימוֹת</w:t>
      </w:r>
      <w:r w:rsidRPr="000751D9">
        <w:rPr>
          <w:rStyle w:val="full-chapter-subsection"/>
          <w:rtl/>
        </w:rPr>
        <w:t xml:space="preserve"> </w:t>
      </w:r>
      <w:r w:rsidRPr="000751D9">
        <w:rPr>
          <w:rStyle w:val="Emphasis"/>
          <w:i w:val="0"/>
          <w:iCs w:val="0"/>
          <w:rtl/>
        </w:rPr>
        <w:t>אָדָם</w:t>
      </w:r>
      <w:r w:rsidRPr="000751D9">
        <w:rPr>
          <w:rStyle w:val="full-chapter-subsection"/>
          <w:rtl/>
        </w:rPr>
        <w:t xml:space="preserve"> </w:t>
      </w:r>
      <w:r w:rsidRPr="000751D9">
        <w:rPr>
          <w:rStyle w:val="Emphasis"/>
          <w:i w:val="0"/>
          <w:iCs w:val="0"/>
          <w:rtl/>
        </w:rPr>
        <w:t>וְשֵׁת</w:t>
      </w:r>
      <w:r w:rsidRPr="000751D9">
        <w:rPr>
          <w:rStyle w:val="full-chapter-subsection"/>
          <w:rtl/>
        </w:rPr>
        <w:t xml:space="preserve"> וֶאֱנוֹש עַד נֹחַ, עַד שֵׁם וְעֵבֶר אֶל אַבְרָהָם יִצְחָק וְיַעֲקֹב עַד משֶׁה</w:t>
      </w:r>
      <w:r w:rsidRPr="000751D9">
        <w:rPr>
          <w:rStyle w:val="full-chapter-subsection"/>
          <w:rFonts w:hint="cs"/>
          <w:rtl/>
        </w:rPr>
        <w:t xml:space="preserve">. </w:t>
      </w:r>
      <w:r w:rsidRPr="000751D9">
        <w:rPr>
          <w:rStyle w:val="full-chapter-subsection"/>
          <w:rtl/>
        </w:rPr>
        <w:t>וְאֵלֶּה מִפְּנֵי הִתְחַבְּרוּתָם הָיוּ לֵב אָדָם וּסְגֻלָּתוֹ, וּלְכָל אֶחָד מֵהֶם הָיוּ בָנִים כַּקְּלִיּפוֹת, אֵינָם דּוֹמִים לָאָבוֹת וְלֹא הִתְחַבֵּר בָּהֶם הָעִנְיָן הָאֱלֹהִי, וְנִמְנָה הַמִּנְיָן לְאֵלֶּה הָאֱלֹהִיִּים וְהָיוּ יְחִידִים וְלֹא רַבִּים, עַד שֶׁהוֹלִיד יַעֲקֹב אָבִינוּ שְׁנֵים עָשָׂר שְׁבָטִים כֻּלָּם רְאוּיִים לָעִנְיָן הָאֱלֹהִי</w:t>
      </w:r>
      <w:r w:rsidRPr="000751D9">
        <w:rPr>
          <w:rStyle w:val="full-chapter-subsection"/>
          <w:rFonts w:hint="cs"/>
          <w:rtl/>
        </w:rPr>
        <w:t xml:space="preserve">, </w:t>
      </w:r>
      <w:r w:rsidRPr="000751D9">
        <w:rPr>
          <w:rStyle w:val="full-chapter-subsection"/>
          <w:rtl/>
        </w:rPr>
        <w:t>וְשָׁבָה הָאֱלֹהוּת בְּקָהָל רַב</w:t>
      </w:r>
      <w:r w:rsidR="003E0F00" w:rsidRPr="000751D9">
        <w:t>.</w:t>
      </w:r>
    </w:p>
    <w:p w:rsidR="00EA3CD0" w:rsidRDefault="00EA3CD0" w:rsidP="00EA3CD0">
      <w:pPr>
        <w:pStyle w:val="HILLEL"/>
        <w:rPr>
          <w:rFonts w:asciiTheme="minorHAnsi" w:hAnsiTheme="minorHAnsi" w:cstheme="minorHAnsi"/>
          <w:i/>
          <w:iCs/>
        </w:rPr>
      </w:pPr>
    </w:p>
    <w:p w:rsidR="001C7C3F" w:rsidRDefault="0041398A" w:rsidP="0041398A">
      <w:pPr>
        <w:pStyle w:val="HILLEL"/>
        <w:jc w:val="center"/>
        <w:rPr>
          <w:rFonts w:asciiTheme="minorHAnsi" w:hAnsiTheme="minorHAnsi" w:cstheme="minorHAnsi"/>
          <w:i/>
          <w:iCs/>
        </w:rPr>
      </w:pPr>
      <w:r>
        <w:rPr>
          <w:rFonts w:asciiTheme="minorHAnsi" w:hAnsiTheme="minorHAnsi" w:cstheme="minorHAnsi"/>
          <w:i/>
          <w:iCs/>
        </w:rPr>
        <w:t>What alternative route to faith is implied in the above source?  How does transmission of tradition from one generation to the next help inculcate belief?</w:t>
      </w:r>
    </w:p>
    <w:p w:rsidR="00EA3CD0" w:rsidRDefault="00EA3CD0" w:rsidP="0041398A">
      <w:pPr>
        <w:pStyle w:val="HILLEL"/>
        <w:jc w:val="center"/>
        <w:rPr>
          <w:rFonts w:asciiTheme="minorHAnsi" w:hAnsiTheme="minorHAnsi" w:cstheme="minorHAnsi"/>
          <w:i/>
          <w:iCs/>
        </w:rPr>
      </w:pPr>
    </w:p>
    <w:p w:rsidR="00EF3725" w:rsidRDefault="00EF3725" w:rsidP="0041398A">
      <w:pPr>
        <w:pStyle w:val="HILLEL"/>
        <w:jc w:val="center"/>
        <w:rPr>
          <w:rFonts w:asciiTheme="minorHAnsi" w:hAnsiTheme="minorHAnsi" w:cstheme="minorHAnsi"/>
          <w:i/>
          <w:iCs/>
        </w:rPr>
      </w:pPr>
    </w:p>
    <w:p w:rsidR="00EF3725" w:rsidRDefault="00EF3725" w:rsidP="0041398A">
      <w:pPr>
        <w:pStyle w:val="HILLEL"/>
        <w:jc w:val="center"/>
        <w:rPr>
          <w:rFonts w:asciiTheme="minorHAnsi" w:hAnsiTheme="minorHAnsi" w:cstheme="minorHAnsi"/>
          <w:i/>
          <w:iCs/>
          <w:rtl/>
        </w:rPr>
      </w:pPr>
    </w:p>
    <w:p w:rsidR="00EA3CD0" w:rsidRPr="00EA3CD0" w:rsidRDefault="00EA3CD0" w:rsidP="00EA3CD0">
      <w:pPr>
        <w:pStyle w:val="HILLEL"/>
        <w:jc w:val="center"/>
        <w:rPr>
          <w:rFonts w:asciiTheme="minorHAnsi" w:hAnsiTheme="minorHAnsi" w:cstheme="minorHAnsi"/>
          <w:b/>
          <w:bCs/>
        </w:rPr>
      </w:pPr>
      <w:r w:rsidRPr="00EA3CD0">
        <w:rPr>
          <w:rFonts w:asciiTheme="minorHAnsi" w:hAnsiTheme="minorHAnsi" w:cstheme="minorHAnsi"/>
          <w:b/>
          <w:bCs/>
        </w:rPr>
        <w:t>For more Torah Topics visit</w:t>
      </w:r>
      <w:r>
        <w:rPr>
          <w:rFonts w:asciiTheme="minorHAnsi" w:hAnsiTheme="minorHAnsi" w:cstheme="minorHAnsi"/>
          <w:b/>
          <w:bCs/>
        </w:rPr>
        <w:t>:</w:t>
      </w:r>
      <w:r w:rsidRPr="00EA3CD0">
        <w:rPr>
          <w:rFonts w:asciiTheme="minorHAnsi" w:hAnsiTheme="minorHAnsi" w:cstheme="minorHAnsi"/>
          <w:b/>
          <w:bCs/>
        </w:rPr>
        <w:t xml:space="preserve"> </w:t>
      </w:r>
      <w:hyperlink r:id="rId19" w:history="1">
        <w:r w:rsidRPr="00EA3CD0">
          <w:rPr>
            <w:rStyle w:val="Hyperlink"/>
            <w:rFonts w:asciiTheme="minorHAnsi" w:hAnsiTheme="minorHAnsi" w:cstheme="minorHAnsi"/>
            <w:b/>
            <w:bCs/>
          </w:rPr>
          <w:t>https://alhatorah.org/Main</w:t>
        </w:r>
      </w:hyperlink>
    </w:p>
    <w:p w:rsidR="00EA3CD0" w:rsidRPr="00EA3CD0" w:rsidRDefault="00EA3CD0" w:rsidP="00EA3CD0">
      <w:pPr>
        <w:pStyle w:val="HILLEL"/>
        <w:jc w:val="center"/>
        <w:rPr>
          <w:rFonts w:asciiTheme="minorHAnsi" w:hAnsiTheme="minorHAnsi" w:cstheme="minorHAnsi"/>
          <w:b/>
          <w:bCs/>
        </w:rPr>
      </w:pPr>
    </w:p>
    <w:p w:rsidR="00EA3CD0" w:rsidRDefault="00EA3CD0" w:rsidP="00EA3CD0">
      <w:pPr>
        <w:pStyle w:val="HILLEL"/>
        <w:jc w:val="center"/>
        <w:rPr>
          <w:rFonts w:asciiTheme="minorHAnsi" w:hAnsiTheme="minorHAnsi" w:cstheme="minorHAnsi"/>
          <w:b/>
          <w:bCs/>
        </w:rPr>
      </w:pPr>
      <w:r w:rsidRPr="00EA3CD0">
        <w:rPr>
          <w:rFonts w:asciiTheme="minorHAnsi" w:hAnsiTheme="minorHAnsi" w:cstheme="minorHAnsi"/>
          <w:b/>
          <w:bCs/>
        </w:rPr>
        <w:t>Or explore the Mikraot Gedolot at</w:t>
      </w:r>
      <w:r>
        <w:rPr>
          <w:rFonts w:asciiTheme="minorHAnsi" w:hAnsiTheme="minorHAnsi" w:cstheme="minorHAnsi"/>
          <w:b/>
          <w:bCs/>
        </w:rPr>
        <w:t>:</w:t>
      </w:r>
      <w:r w:rsidRPr="00EA3CD0">
        <w:rPr>
          <w:rFonts w:asciiTheme="minorHAnsi" w:hAnsiTheme="minorHAnsi" w:cstheme="minorHAnsi"/>
          <w:b/>
          <w:bCs/>
        </w:rPr>
        <w:t xml:space="preserve"> </w:t>
      </w:r>
      <w:hyperlink r:id="rId20" w:history="1">
        <w:r w:rsidRPr="00EA3CD0">
          <w:rPr>
            <w:rStyle w:val="Hyperlink"/>
            <w:rFonts w:asciiTheme="minorHAnsi" w:hAnsiTheme="minorHAnsi" w:cstheme="minorHAnsi"/>
            <w:b/>
            <w:bCs/>
          </w:rPr>
          <w:t>https://mg.alhatorah.org/</w:t>
        </w:r>
      </w:hyperlink>
      <w:r w:rsidRPr="00EA3CD0">
        <w:rPr>
          <w:rFonts w:asciiTheme="minorHAnsi" w:hAnsiTheme="minorHAnsi" w:cstheme="minorHAnsi"/>
          <w:b/>
          <w:bCs/>
        </w:rPr>
        <w:t xml:space="preserve"> </w:t>
      </w:r>
    </w:p>
    <w:p w:rsidR="00EA3CD0" w:rsidRDefault="00EA3CD0" w:rsidP="00EA3CD0">
      <w:pPr>
        <w:pStyle w:val="HILLEL"/>
        <w:jc w:val="center"/>
        <w:rPr>
          <w:rFonts w:asciiTheme="minorHAnsi" w:hAnsiTheme="minorHAnsi" w:cstheme="minorHAnsi"/>
          <w:b/>
          <w:bCs/>
        </w:rPr>
      </w:pPr>
    </w:p>
    <w:p w:rsidR="00EA3CD0" w:rsidRPr="00EA3CD0" w:rsidRDefault="00EA3CD0" w:rsidP="00EA3CD0">
      <w:pPr>
        <w:pStyle w:val="HILLEL"/>
        <w:jc w:val="center"/>
        <w:rPr>
          <w:rFonts w:asciiTheme="minorHAnsi" w:hAnsiTheme="minorHAnsi" w:cstheme="minorHAnsi"/>
          <w:b/>
          <w:bCs/>
          <w:rtl/>
        </w:rPr>
      </w:pPr>
      <w:r>
        <w:rPr>
          <w:rFonts w:asciiTheme="minorHAnsi" w:hAnsiTheme="minorHAnsi" w:cstheme="minorHAnsi" w:hint="cs"/>
          <w:b/>
          <w:bCs/>
          <w:rtl/>
        </w:rPr>
        <w:t>חג שבועות שמח!!!</w:t>
      </w:r>
    </w:p>
    <w:p w:rsidR="00537EEE" w:rsidRPr="006A6E81" w:rsidRDefault="00537EEE" w:rsidP="006614B8">
      <w:pPr>
        <w:pStyle w:val="HILLEL"/>
        <w:bidi/>
        <w:jc w:val="right"/>
        <w:rPr>
          <w:rFonts w:asciiTheme="minorHAnsi" w:hAnsiTheme="minorHAnsi" w:cstheme="minorHAnsi"/>
        </w:rPr>
      </w:pPr>
    </w:p>
    <w:sectPr w:rsidR="00537EEE" w:rsidRPr="006A6E81">
      <w:footerReference w:type="default" r:id="rId21"/>
      <w:pgSz w:w="11909" w:h="16834"/>
      <w:pgMar w:top="1080" w:right="1080" w:bottom="1080" w:left="1080" w:header="0" w:footer="720" w:gutter="0"/>
      <w:cols w:space="720"/>
      <w:noEndnote/>
      <w:titlePg/>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7D" w:rsidRDefault="00177C7D">
      <w:pPr>
        <w:spacing w:line="240" w:lineRule="auto"/>
      </w:pPr>
      <w:r>
        <w:separator/>
      </w:r>
    </w:p>
  </w:endnote>
  <w:endnote w:type="continuationSeparator" w:id="0">
    <w:p w:rsidR="00177C7D" w:rsidRDefault="00177C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SBL BibLit">
    <w:panose1 w:val="02000000000000000000"/>
    <w:charset w:val="00"/>
    <w:family w:val="auto"/>
    <w:pitch w:val="variable"/>
    <w:sig w:usb0="E00008FF" w:usb1="5201E0EB" w:usb2="02000020" w:usb3="00000000" w:csb0="000000B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B9" w:rsidRDefault="004D4DB9">
    <w:pPr>
      <w:pStyle w:val="Footer"/>
      <w:spacing w:before="20"/>
      <w:jc w:val="center"/>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sidR="006D496E">
      <w:rPr>
        <w:rFonts w:cs="Times New Roman"/>
        <w:noProof/>
      </w:rPr>
      <w:t>2</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7D" w:rsidRDefault="00177C7D">
      <w:pPr>
        <w:spacing w:line="240" w:lineRule="auto"/>
      </w:pPr>
      <w:r>
        <w:separator/>
      </w:r>
    </w:p>
  </w:footnote>
  <w:footnote w:type="continuationSeparator" w:id="0">
    <w:p w:rsidR="00177C7D" w:rsidRDefault="00177C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3B1"/>
    <w:multiLevelType w:val="hybridMultilevel"/>
    <w:tmpl w:val="BDD8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95802"/>
    <w:multiLevelType w:val="multilevel"/>
    <w:tmpl w:val="141C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D00BE"/>
    <w:multiLevelType w:val="hybridMultilevel"/>
    <w:tmpl w:val="6204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13FCC"/>
    <w:multiLevelType w:val="hybridMultilevel"/>
    <w:tmpl w:val="90E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76782"/>
    <w:multiLevelType w:val="hybridMultilevel"/>
    <w:tmpl w:val="8A5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E19BA"/>
    <w:multiLevelType w:val="hybridMultilevel"/>
    <w:tmpl w:val="30E8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B101E"/>
    <w:multiLevelType w:val="hybridMultilevel"/>
    <w:tmpl w:val="141C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82600"/>
    <w:multiLevelType w:val="hybridMultilevel"/>
    <w:tmpl w:val="FD9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C102A"/>
    <w:multiLevelType w:val="hybridMultilevel"/>
    <w:tmpl w:val="7B84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E3AB7"/>
    <w:multiLevelType w:val="hybridMultilevel"/>
    <w:tmpl w:val="5888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E27E8"/>
    <w:multiLevelType w:val="multilevel"/>
    <w:tmpl w:val="6A24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D5A4C"/>
    <w:multiLevelType w:val="hybridMultilevel"/>
    <w:tmpl w:val="B0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304C8"/>
    <w:multiLevelType w:val="hybridMultilevel"/>
    <w:tmpl w:val="3B8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221CB"/>
    <w:multiLevelType w:val="hybridMultilevel"/>
    <w:tmpl w:val="431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9058A"/>
    <w:multiLevelType w:val="hybridMultilevel"/>
    <w:tmpl w:val="7DB2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61378"/>
    <w:multiLevelType w:val="hybridMultilevel"/>
    <w:tmpl w:val="38A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54910"/>
    <w:multiLevelType w:val="hybridMultilevel"/>
    <w:tmpl w:val="55F6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974B6"/>
    <w:multiLevelType w:val="hybridMultilevel"/>
    <w:tmpl w:val="94EA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714EA"/>
    <w:multiLevelType w:val="multilevel"/>
    <w:tmpl w:val="ECDAFB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9274BF6"/>
    <w:multiLevelType w:val="hybridMultilevel"/>
    <w:tmpl w:val="ADD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B4692"/>
    <w:multiLevelType w:val="hybridMultilevel"/>
    <w:tmpl w:val="15D6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44556"/>
    <w:multiLevelType w:val="multilevel"/>
    <w:tmpl w:val="4DE8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B192C"/>
    <w:multiLevelType w:val="hybridMultilevel"/>
    <w:tmpl w:val="DE18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81C06"/>
    <w:multiLevelType w:val="hybridMultilevel"/>
    <w:tmpl w:val="6E2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23"/>
  </w:num>
  <w:num w:numId="5">
    <w:abstractNumId w:val="17"/>
  </w:num>
  <w:num w:numId="6">
    <w:abstractNumId w:val="19"/>
  </w:num>
  <w:num w:numId="7">
    <w:abstractNumId w:val="15"/>
  </w:num>
  <w:num w:numId="8">
    <w:abstractNumId w:val="20"/>
  </w:num>
  <w:num w:numId="9">
    <w:abstractNumId w:val="13"/>
  </w:num>
  <w:num w:numId="10">
    <w:abstractNumId w:val="0"/>
  </w:num>
  <w:num w:numId="11">
    <w:abstractNumId w:val="22"/>
  </w:num>
  <w:num w:numId="12">
    <w:abstractNumId w:val="9"/>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6"/>
  </w:num>
  <w:num w:numId="27">
    <w:abstractNumId w:val="2"/>
  </w:num>
  <w:num w:numId="28">
    <w:abstractNumId w:val="16"/>
  </w:num>
  <w:num w:numId="29">
    <w:abstractNumId w:val="12"/>
  </w:num>
  <w:num w:numId="30">
    <w:abstractNumId w:val="5"/>
  </w:num>
  <w:num w:numId="31">
    <w:abstractNumId w:val="1"/>
  </w:num>
  <w:num w:numId="32">
    <w:abstractNumId w:val="10"/>
  </w:num>
  <w:num w:numId="33">
    <w:abstractNumId w:val="7"/>
  </w:num>
  <w:num w:numId="34">
    <w:abstractNumId w:val="4"/>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F7"/>
    <w:rsid w:val="00001C74"/>
    <w:rsid w:val="000118C8"/>
    <w:rsid w:val="00015225"/>
    <w:rsid w:val="00016C17"/>
    <w:rsid w:val="000220CB"/>
    <w:rsid w:val="000254E1"/>
    <w:rsid w:val="000260E4"/>
    <w:rsid w:val="00037C77"/>
    <w:rsid w:val="00044981"/>
    <w:rsid w:val="000471AA"/>
    <w:rsid w:val="00047A59"/>
    <w:rsid w:val="00055A53"/>
    <w:rsid w:val="000576DB"/>
    <w:rsid w:val="000751D9"/>
    <w:rsid w:val="000821CA"/>
    <w:rsid w:val="00084121"/>
    <w:rsid w:val="00084B59"/>
    <w:rsid w:val="0009305C"/>
    <w:rsid w:val="000A292D"/>
    <w:rsid w:val="000B017F"/>
    <w:rsid w:val="000B4658"/>
    <w:rsid w:val="000C1CBE"/>
    <w:rsid w:val="000C2272"/>
    <w:rsid w:val="000C4200"/>
    <w:rsid w:val="000C501D"/>
    <w:rsid w:val="000D665E"/>
    <w:rsid w:val="000E206B"/>
    <w:rsid w:val="000F5A32"/>
    <w:rsid w:val="001005D5"/>
    <w:rsid w:val="00125EDA"/>
    <w:rsid w:val="00132952"/>
    <w:rsid w:val="00140925"/>
    <w:rsid w:val="00141EFE"/>
    <w:rsid w:val="0014500F"/>
    <w:rsid w:val="001459E5"/>
    <w:rsid w:val="00156C2B"/>
    <w:rsid w:val="00162D20"/>
    <w:rsid w:val="00163C0B"/>
    <w:rsid w:val="00176759"/>
    <w:rsid w:val="0017765B"/>
    <w:rsid w:val="00177C7D"/>
    <w:rsid w:val="001832CC"/>
    <w:rsid w:val="00192950"/>
    <w:rsid w:val="00195516"/>
    <w:rsid w:val="001A40C1"/>
    <w:rsid w:val="001A5122"/>
    <w:rsid w:val="001B1023"/>
    <w:rsid w:val="001B2632"/>
    <w:rsid w:val="001B3849"/>
    <w:rsid w:val="001B51AB"/>
    <w:rsid w:val="001B54D7"/>
    <w:rsid w:val="001C3B57"/>
    <w:rsid w:val="001C7C3F"/>
    <w:rsid w:val="001D5D2C"/>
    <w:rsid w:val="001D5E6A"/>
    <w:rsid w:val="001F2C82"/>
    <w:rsid w:val="001F3D44"/>
    <w:rsid w:val="00202A9D"/>
    <w:rsid w:val="0020351C"/>
    <w:rsid w:val="002159E9"/>
    <w:rsid w:val="00220443"/>
    <w:rsid w:val="00225880"/>
    <w:rsid w:val="002308DD"/>
    <w:rsid w:val="00230A13"/>
    <w:rsid w:val="00232BF6"/>
    <w:rsid w:val="002341C5"/>
    <w:rsid w:val="00236565"/>
    <w:rsid w:val="00253DB0"/>
    <w:rsid w:val="00255580"/>
    <w:rsid w:val="00264744"/>
    <w:rsid w:val="00271FE7"/>
    <w:rsid w:val="00276EB5"/>
    <w:rsid w:val="002A250C"/>
    <w:rsid w:val="002B1036"/>
    <w:rsid w:val="002B52F4"/>
    <w:rsid w:val="002C2DA6"/>
    <w:rsid w:val="002D1C88"/>
    <w:rsid w:val="002D340A"/>
    <w:rsid w:val="002D5B74"/>
    <w:rsid w:val="002D5D2F"/>
    <w:rsid w:val="002F331B"/>
    <w:rsid w:val="003009DB"/>
    <w:rsid w:val="00320E60"/>
    <w:rsid w:val="00341474"/>
    <w:rsid w:val="003471B8"/>
    <w:rsid w:val="00350702"/>
    <w:rsid w:val="003534AF"/>
    <w:rsid w:val="003540D5"/>
    <w:rsid w:val="00374B93"/>
    <w:rsid w:val="003869DC"/>
    <w:rsid w:val="003A1C8E"/>
    <w:rsid w:val="003A28AC"/>
    <w:rsid w:val="003A3D91"/>
    <w:rsid w:val="003A4ADE"/>
    <w:rsid w:val="003B4832"/>
    <w:rsid w:val="003D5D0D"/>
    <w:rsid w:val="003D7272"/>
    <w:rsid w:val="003D7EE7"/>
    <w:rsid w:val="003E0F00"/>
    <w:rsid w:val="004067E0"/>
    <w:rsid w:val="00407E71"/>
    <w:rsid w:val="0041398A"/>
    <w:rsid w:val="0042540B"/>
    <w:rsid w:val="00426580"/>
    <w:rsid w:val="004372D6"/>
    <w:rsid w:val="0044152C"/>
    <w:rsid w:val="0044194D"/>
    <w:rsid w:val="00442F4D"/>
    <w:rsid w:val="00445592"/>
    <w:rsid w:val="00451947"/>
    <w:rsid w:val="00453DF2"/>
    <w:rsid w:val="00470B34"/>
    <w:rsid w:val="00474293"/>
    <w:rsid w:val="00476409"/>
    <w:rsid w:val="00477132"/>
    <w:rsid w:val="0047747F"/>
    <w:rsid w:val="00481BCA"/>
    <w:rsid w:val="004844EC"/>
    <w:rsid w:val="00495131"/>
    <w:rsid w:val="00496551"/>
    <w:rsid w:val="004A0BC1"/>
    <w:rsid w:val="004A1245"/>
    <w:rsid w:val="004A77A5"/>
    <w:rsid w:val="004B10AD"/>
    <w:rsid w:val="004C3FFF"/>
    <w:rsid w:val="004D02EA"/>
    <w:rsid w:val="004D3D52"/>
    <w:rsid w:val="004D4D73"/>
    <w:rsid w:val="004D4DB9"/>
    <w:rsid w:val="004D553D"/>
    <w:rsid w:val="004E4A92"/>
    <w:rsid w:val="004F36CB"/>
    <w:rsid w:val="0050219F"/>
    <w:rsid w:val="00514988"/>
    <w:rsid w:val="00521350"/>
    <w:rsid w:val="0052168F"/>
    <w:rsid w:val="00521D28"/>
    <w:rsid w:val="00521F5D"/>
    <w:rsid w:val="005246D1"/>
    <w:rsid w:val="00526E2C"/>
    <w:rsid w:val="0053275F"/>
    <w:rsid w:val="00533DB2"/>
    <w:rsid w:val="00535E41"/>
    <w:rsid w:val="00537AC9"/>
    <w:rsid w:val="00537EEE"/>
    <w:rsid w:val="00544C95"/>
    <w:rsid w:val="00553C08"/>
    <w:rsid w:val="00560636"/>
    <w:rsid w:val="005607FA"/>
    <w:rsid w:val="00567F1B"/>
    <w:rsid w:val="005827A7"/>
    <w:rsid w:val="00585893"/>
    <w:rsid w:val="005A01C3"/>
    <w:rsid w:val="005A5A57"/>
    <w:rsid w:val="005B3C80"/>
    <w:rsid w:val="005B6C1D"/>
    <w:rsid w:val="005C07B0"/>
    <w:rsid w:val="005D4A15"/>
    <w:rsid w:val="005D4FE0"/>
    <w:rsid w:val="005D509B"/>
    <w:rsid w:val="005E4EEA"/>
    <w:rsid w:val="005F563A"/>
    <w:rsid w:val="00600A8D"/>
    <w:rsid w:val="00607D46"/>
    <w:rsid w:val="00611A4C"/>
    <w:rsid w:val="00617A56"/>
    <w:rsid w:val="00621C23"/>
    <w:rsid w:val="00636B12"/>
    <w:rsid w:val="006614B8"/>
    <w:rsid w:val="0066288C"/>
    <w:rsid w:val="00672142"/>
    <w:rsid w:val="0068309C"/>
    <w:rsid w:val="00686BBD"/>
    <w:rsid w:val="00692463"/>
    <w:rsid w:val="006943E1"/>
    <w:rsid w:val="00696122"/>
    <w:rsid w:val="006A1925"/>
    <w:rsid w:val="006A2B53"/>
    <w:rsid w:val="006A6E81"/>
    <w:rsid w:val="006B0CE7"/>
    <w:rsid w:val="006B54BC"/>
    <w:rsid w:val="006C2B2E"/>
    <w:rsid w:val="006D0056"/>
    <w:rsid w:val="006D496E"/>
    <w:rsid w:val="006D5263"/>
    <w:rsid w:val="006D5B50"/>
    <w:rsid w:val="006D7C02"/>
    <w:rsid w:val="006E60DF"/>
    <w:rsid w:val="006F01C0"/>
    <w:rsid w:val="006F05CA"/>
    <w:rsid w:val="00714A77"/>
    <w:rsid w:val="00725AA2"/>
    <w:rsid w:val="0072689F"/>
    <w:rsid w:val="00730728"/>
    <w:rsid w:val="0073188D"/>
    <w:rsid w:val="00744A3D"/>
    <w:rsid w:val="00750239"/>
    <w:rsid w:val="007568B2"/>
    <w:rsid w:val="00761848"/>
    <w:rsid w:val="00767DE4"/>
    <w:rsid w:val="007933DC"/>
    <w:rsid w:val="00795715"/>
    <w:rsid w:val="007B2677"/>
    <w:rsid w:val="007F0820"/>
    <w:rsid w:val="007F5A78"/>
    <w:rsid w:val="0081258F"/>
    <w:rsid w:val="00813EF7"/>
    <w:rsid w:val="00820370"/>
    <w:rsid w:val="00836F94"/>
    <w:rsid w:val="0084255A"/>
    <w:rsid w:val="00850504"/>
    <w:rsid w:val="00852887"/>
    <w:rsid w:val="0085585A"/>
    <w:rsid w:val="0086061C"/>
    <w:rsid w:val="008642E7"/>
    <w:rsid w:val="00880439"/>
    <w:rsid w:val="00892847"/>
    <w:rsid w:val="008B219C"/>
    <w:rsid w:val="008B5400"/>
    <w:rsid w:val="008C4333"/>
    <w:rsid w:val="008D22F0"/>
    <w:rsid w:val="008D24D7"/>
    <w:rsid w:val="008D4515"/>
    <w:rsid w:val="008D7DE0"/>
    <w:rsid w:val="008F15CD"/>
    <w:rsid w:val="008F39DF"/>
    <w:rsid w:val="008F57E1"/>
    <w:rsid w:val="00911221"/>
    <w:rsid w:val="00913144"/>
    <w:rsid w:val="009205D5"/>
    <w:rsid w:val="00922AB8"/>
    <w:rsid w:val="00924178"/>
    <w:rsid w:val="00932DC7"/>
    <w:rsid w:val="009337A3"/>
    <w:rsid w:val="009337B1"/>
    <w:rsid w:val="00934448"/>
    <w:rsid w:val="00942238"/>
    <w:rsid w:val="00942C09"/>
    <w:rsid w:val="00960E14"/>
    <w:rsid w:val="009654B3"/>
    <w:rsid w:val="0096602F"/>
    <w:rsid w:val="00970280"/>
    <w:rsid w:val="00971D72"/>
    <w:rsid w:val="00975ED4"/>
    <w:rsid w:val="009837B1"/>
    <w:rsid w:val="009A3607"/>
    <w:rsid w:val="009B1D74"/>
    <w:rsid w:val="009C3277"/>
    <w:rsid w:val="009C37FA"/>
    <w:rsid w:val="009C40C2"/>
    <w:rsid w:val="00A01F88"/>
    <w:rsid w:val="00A14086"/>
    <w:rsid w:val="00A16C97"/>
    <w:rsid w:val="00A2012E"/>
    <w:rsid w:val="00A22FC0"/>
    <w:rsid w:val="00A31B8E"/>
    <w:rsid w:val="00A444E2"/>
    <w:rsid w:val="00A47E25"/>
    <w:rsid w:val="00A56261"/>
    <w:rsid w:val="00A57EC4"/>
    <w:rsid w:val="00A65A70"/>
    <w:rsid w:val="00A67A02"/>
    <w:rsid w:val="00A70940"/>
    <w:rsid w:val="00A946E8"/>
    <w:rsid w:val="00A96585"/>
    <w:rsid w:val="00AB11C4"/>
    <w:rsid w:val="00AB1BF0"/>
    <w:rsid w:val="00AB24E0"/>
    <w:rsid w:val="00AB79A2"/>
    <w:rsid w:val="00AC2624"/>
    <w:rsid w:val="00AC5BDF"/>
    <w:rsid w:val="00AD114A"/>
    <w:rsid w:val="00AF5AFF"/>
    <w:rsid w:val="00AF74A7"/>
    <w:rsid w:val="00B054F5"/>
    <w:rsid w:val="00B071F6"/>
    <w:rsid w:val="00B07A4B"/>
    <w:rsid w:val="00B20DBF"/>
    <w:rsid w:val="00B376E5"/>
    <w:rsid w:val="00B43FF3"/>
    <w:rsid w:val="00B4555D"/>
    <w:rsid w:val="00B45D59"/>
    <w:rsid w:val="00B50542"/>
    <w:rsid w:val="00B52EA2"/>
    <w:rsid w:val="00B5419E"/>
    <w:rsid w:val="00B56730"/>
    <w:rsid w:val="00B73490"/>
    <w:rsid w:val="00B73A42"/>
    <w:rsid w:val="00B806D3"/>
    <w:rsid w:val="00B855CA"/>
    <w:rsid w:val="00B97576"/>
    <w:rsid w:val="00BA0753"/>
    <w:rsid w:val="00BA3D53"/>
    <w:rsid w:val="00BA53C4"/>
    <w:rsid w:val="00BB0FE0"/>
    <w:rsid w:val="00BB256E"/>
    <w:rsid w:val="00BB4D68"/>
    <w:rsid w:val="00BB6C5C"/>
    <w:rsid w:val="00BC14F5"/>
    <w:rsid w:val="00BC517E"/>
    <w:rsid w:val="00BC5AC3"/>
    <w:rsid w:val="00BD280D"/>
    <w:rsid w:val="00BE1707"/>
    <w:rsid w:val="00BE1DBF"/>
    <w:rsid w:val="00BE70B7"/>
    <w:rsid w:val="00BF31BF"/>
    <w:rsid w:val="00BF7FCA"/>
    <w:rsid w:val="00C02681"/>
    <w:rsid w:val="00C06BD5"/>
    <w:rsid w:val="00C13934"/>
    <w:rsid w:val="00C31E83"/>
    <w:rsid w:val="00C46C9C"/>
    <w:rsid w:val="00C47564"/>
    <w:rsid w:val="00C55BBC"/>
    <w:rsid w:val="00C72FEA"/>
    <w:rsid w:val="00C80436"/>
    <w:rsid w:val="00C8182D"/>
    <w:rsid w:val="00C8614E"/>
    <w:rsid w:val="00CA2D80"/>
    <w:rsid w:val="00CB23E3"/>
    <w:rsid w:val="00CB34C8"/>
    <w:rsid w:val="00CB6809"/>
    <w:rsid w:val="00CC4578"/>
    <w:rsid w:val="00CD0524"/>
    <w:rsid w:val="00CD2826"/>
    <w:rsid w:val="00CD2BA4"/>
    <w:rsid w:val="00CD4BD3"/>
    <w:rsid w:val="00CE19F5"/>
    <w:rsid w:val="00CF1369"/>
    <w:rsid w:val="00CF14D8"/>
    <w:rsid w:val="00CF72F3"/>
    <w:rsid w:val="00D05318"/>
    <w:rsid w:val="00D06629"/>
    <w:rsid w:val="00D10BD0"/>
    <w:rsid w:val="00D11801"/>
    <w:rsid w:val="00D1405F"/>
    <w:rsid w:val="00D142B6"/>
    <w:rsid w:val="00D170A5"/>
    <w:rsid w:val="00D24564"/>
    <w:rsid w:val="00D31E33"/>
    <w:rsid w:val="00D53755"/>
    <w:rsid w:val="00D55289"/>
    <w:rsid w:val="00D567B2"/>
    <w:rsid w:val="00D57974"/>
    <w:rsid w:val="00D62199"/>
    <w:rsid w:val="00D6464C"/>
    <w:rsid w:val="00D66FB6"/>
    <w:rsid w:val="00D7157A"/>
    <w:rsid w:val="00D77382"/>
    <w:rsid w:val="00DA0FF8"/>
    <w:rsid w:val="00DC67E7"/>
    <w:rsid w:val="00DD632E"/>
    <w:rsid w:val="00DD6537"/>
    <w:rsid w:val="00DE27D7"/>
    <w:rsid w:val="00E143C1"/>
    <w:rsid w:val="00E31036"/>
    <w:rsid w:val="00E31BCA"/>
    <w:rsid w:val="00E31D24"/>
    <w:rsid w:val="00E335D6"/>
    <w:rsid w:val="00E50E25"/>
    <w:rsid w:val="00E51300"/>
    <w:rsid w:val="00E514F7"/>
    <w:rsid w:val="00E54A85"/>
    <w:rsid w:val="00E674D4"/>
    <w:rsid w:val="00E75A82"/>
    <w:rsid w:val="00E869EA"/>
    <w:rsid w:val="00E94464"/>
    <w:rsid w:val="00E9658C"/>
    <w:rsid w:val="00EA3CD0"/>
    <w:rsid w:val="00EA4EBE"/>
    <w:rsid w:val="00EA6B7E"/>
    <w:rsid w:val="00EA73CB"/>
    <w:rsid w:val="00EB271D"/>
    <w:rsid w:val="00EB3EB4"/>
    <w:rsid w:val="00EC7A7F"/>
    <w:rsid w:val="00ED6F1D"/>
    <w:rsid w:val="00EE3768"/>
    <w:rsid w:val="00EE570B"/>
    <w:rsid w:val="00EF3725"/>
    <w:rsid w:val="00F009CA"/>
    <w:rsid w:val="00F04FDB"/>
    <w:rsid w:val="00F10AB8"/>
    <w:rsid w:val="00F12A4D"/>
    <w:rsid w:val="00F23900"/>
    <w:rsid w:val="00F24080"/>
    <w:rsid w:val="00F27DDE"/>
    <w:rsid w:val="00F34310"/>
    <w:rsid w:val="00F361BF"/>
    <w:rsid w:val="00F46F81"/>
    <w:rsid w:val="00F608CA"/>
    <w:rsid w:val="00F723C5"/>
    <w:rsid w:val="00F765D3"/>
    <w:rsid w:val="00F87349"/>
    <w:rsid w:val="00F87AFF"/>
    <w:rsid w:val="00F91E00"/>
    <w:rsid w:val="00FA2B7E"/>
    <w:rsid w:val="00FA33D7"/>
    <w:rsid w:val="00FB56B0"/>
    <w:rsid w:val="00FC0E2D"/>
    <w:rsid w:val="00FC11EE"/>
    <w:rsid w:val="00FC5665"/>
    <w:rsid w:val="00FC5AD2"/>
    <w:rsid w:val="00FD5545"/>
    <w:rsid w:val="00FD5E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00" w:lineRule="auto"/>
    </w:pPr>
    <w:rPr>
      <w:rFonts w:ascii="Times New Roman" w:hAnsi="Times New Roman" w:cs="Tahoma"/>
      <w:sz w:val="24"/>
      <w:szCs w:val="24"/>
    </w:rPr>
  </w:style>
  <w:style w:type="paragraph" w:styleId="Heading1">
    <w:name w:val="heading 1"/>
    <w:basedOn w:val="Normal"/>
    <w:next w:val="HILLEL"/>
    <w:qFormat/>
    <w:rsid w:val="00537EEE"/>
    <w:pPr>
      <w:widowControl/>
      <w:suppressAutoHyphens w:val="0"/>
      <w:jc w:val="center"/>
      <w:outlineLvl w:val="0"/>
    </w:pPr>
    <w:rPr>
      <w:rFonts w:asciiTheme="minorHAnsi" w:hAnsiTheme="minorHAnsi" w:cstheme="minorHAnsi"/>
      <w:b/>
      <w:bCs/>
      <w:sz w:val="32"/>
      <w:szCs w:val="32"/>
      <w:u w:val="single"/>
    </w:rPr>
  </w:style>
  <w:style w:type="paragraph" w:styleId="Heading2">
    <w:name w:val="heading 2"/>
    <w:basedOn w:val="Normal"/>
    <w:next w:val="HILLEL"/>
    <w:qFormat/>
    <w:rsid w:val="00537EEE"/>
    <w:pPr>
      <w:widowControl/>
      <w:suppressAutoHyphens w:val="0"/>
      <w:jc w:val="center"/>
      <w:outlineLvl w:val="1"/>
    </w:pPr>
    <w:rPr>
      <w:rFonts w:asciiTheme="minorHAnsi" w:hAnsiTheme="minorHAnsi" w:cstheme="minorHAnsi"/>
      <w:b/>
      <w:bCs/>
      <w:u w:val="single"/>
    </w:rPr>
  </w:style>
  <w:style w:type="paragraph" w:styleId="Heading3">
    <w:name w:val="heading 3"/>
    <w:basedOn w:val="Normal"/>
    <w:next w:val="HILLEL"/>
    <w:qFormat/>
    <w:rsid w:val="00537EEE"/>
    <w:pPr>
      <w:widowControl/>
      <w:suppressAutoHyphens w:val="0"/>
      <w:jc w:val="center"/>
      <w:outlineLvl w:val="2"/>
    </w:pPr>
    <w:rPr>
      <w:rFonts w:asciiTheme="minorHAnsi" w:hAnsiTheme="minorHAnsi" w:cstheme="minorHAnsi"/>
      <w:b/>
      <w:bCs/>
      <w:u w:val="single"/>
    </w:rPr>
  </w:style>
  <w:style w:type="paragraph" w:styleId="Heading4">
    <w:name w:val="heading 4"/>
    <w:basedOn w:val="HILLEL"/>
    <w:next w:val="Normal"/>
    <w:link w:val="Heading4Char"/>
    <w:uiPriority w:val="9"/>
    <w:unhideWhenUsed/>
    <w:qFormat/>
    <w:rsid w:val="00537EEE"/>
    <w:pPr>
      <w:jc w:val="center"/>
      <w:outlineLvl w:val="3"/>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ILLEL"/>
    <w:qFormat/>
    <w:pPr>
      <w:jc w:val="center"/>
      <w:outlineLvl w:val="0"/>
    </w:pPr>
    <w:rPr>
      <w:rFonts w:ascii="Times New Roman Bold" w:eastAsia="Times New Roman" w:hAnsi="Times New Roman Bold" w:cs="Times New Roman"/>
      <w:b/>
      <w:bCs/>
      <w:sz w:val="28"/>
      <w:szCs w:val="28"/>
      <w:u w:val="single"/>
    </w:rPr>
  </w:style>
  <w:style w:type="paragraph" w:customStyle="1" w:styleId="HILLEL">
    <w:name w:val="HILLEL"/>
    <w:basedOn w:val="Normal"/>
    <w:qFormat/>
    <w:rPr>
      <w:rFonts w:cs="Times New Roman"/>
    </w:rPr>
  </w:style>
  <w:style w:type="paragraph" w:styleId="Header">
    <w:name w:val="header"/>
    <w:basedOn w:val="Normal"/>
    <w:unhideWhenUsed/>
    <w:locked/>
    <w:pPr>
      <w:tabs>
        <w:tab w:val="center" w:pos="4680"/>
        <w:tab w:val="right" w:pos="9360"/>
      </w:tabs>
      <w:spacing w:line="240" w:lineRule="auto"/>
    </w:pPr>
  </w:style>
  <w:style w:type="character" w:customStyle="1" w:styleId="HeaderChar">
    <w:name w:val="Header Char"/>
    <w:semiHidden/>
    <w:rPr>
      <w:rFonts w:ascii="Times New Roman" w:hAnsi="Times New Roman" w:cs="Tahoma"/>
    </w:rPr>
  </w:style>
  <w:style w:type="paragraph" w:styleId="Footer">
    <w:name w:val="footer"/>
    <w:basedOn w:val="Normal"/>
    <w:unhideWhenUsed/>
    <w:locked/>
    <w:pPr>
      <w:tabs>
        <w:tab w:val="center" w:pos="4680"/>
        <w:tab w:val="right" w:pos="9360"/>
      </w:tabs>
      <w:spacing w:line="240" w:lineRule="auto"/>
    </w:pPr>
  </w:style>
  <w:style w:type="character" w:customStyle="1" w:styleId="FooterChar">
    <w:name w:val="Footer Char"/>
    <w:semiHidden/>
    <w:rPr>
      <w:rFonts w:ascii="Times New Roman" w:hAnsi="Times New Roman" w:cs="Tahoma"/>
    </w:rPr>
  </w:style>
  <w:style w:type="character" w:customStyle="1" w:styleId="Heading2Char">
    <w:name w:val="Heading 2 Char"/>
    <w:rPr>
      <w:rFonts w:ascii="Times New Roman" w:eastAsia="Times New Roman" w:hAnsi="Times New Roman"/>
      <w:b/>
      <w:bCs/>
      <w:sz w:val="24"/>
      <w:szCs w:val="24"/>
    </w:rPr>
  </w:style>
  <w:style w:type="character" w:customStyle="1" w:styleId="Heading1Char">
    <w:name w:val="Heading 1 Char"/>
    <w:rPr>
      <w:rFonts w:ascii="Times New Roman" w:eastAsia="Times New Roman" w:hAnsi="Times New Roman"/>
      <w:sz w:val="24"/>
      <w:szCs w:val="24"/>
      <w:u w:val="single"/>
    </w:rPr>
  </w:style>
  <w:style w:type="character" w:customStyle="1" w:styleId="TitleChar">
    <w:name w:val="Title Char"/>
    <w:rPr>
      <w:rFonts w:ascii="Times New Roman Bold" w:eastAsia="Times New Roman" w:hAnsi="Times New Roman Bold"/>
      <w:b/>
      <w:bCs/>
      <w:sz w:val="28"/>
      <w:szCs w:val="28"/>
      <w:u w:val="single"/>
    </w:rPr>
  </w:style>
  <w:style w:type="character" w:customStyle="1" w:styleId="Heading3Char">
    <w:name w:val="Heading 3 Char"/>
    <w:rPr>
      <w:rFonts w:ascii="Times New Roman" w:eastAsia="Times New Roman" w:hAnsi="Times New Roman"/>
      <w:sz w:val="24"/>
      <w:szCs w:val="24"/>
    </w:rPr>
  </w:style>
  <w:style w:type="paragraph" w:styleId="Quote">
    <w:name w:val="Quote"/>
    <w:basedOn w:val="Normal"/>
    <w:next w:val="HILLEL"/>
    <w:qFormat/>
    <w:pPr>
      <w:spacing w:line="276" w:lineRule="auto"/>
      <w:ind w:left="720" w:right="576"/>
    </w:pPr>
    <w:rPr>
      <w:rFonts w:eastAsia="Times New Roman" w:cs="Times New Roman"/>
      <w:color w:val="000000"/>
      <w:sz w:val="22"/>
      <w:szCs w:val="22"/>
    </w:rPr>
  </w:style>
  <w:style w:type="character" w:customStyle="1" w:styleId="QuoteChar">
    <w:name w:val="Quote Char"/>
    <w:rPr>
      <w:rFonts w:ascii="Times New Roman" w:eastAsia="Times New Roman" w:hAnsi="Times New Roman"/>
      <w:color w:val="000000"/>
      <w:sz w:val="22"/>
      <w:szCs w:val="22"/>
    </w:rPr>
  </w:style>
  <w:style w:type="paragraph" w:styleId="NoSpacing">
    <w:name w:val="No Spacing"/>
    <w:aliases w:val="SBL BibLit"/>
    <w:qFormat/>
    <w:rsid w:val="00044981"/>
    <w:pPr>
      <w:widowControl w:val="0"/>
      <w:suppressAutoHyphens/>
      <w:bidi/>
      <w:spacing w:line="264" w:lineRule="auto"/>
      <w:jc w:val="both"/>
    </w:pPr>
    <w:rPr>
      <w:rFonts w:ascii="SBL BibLit" w:eastAsiaTheme="minorHAnsi" w:hAnsi="SBL BibLit" w:cs="SBL BibLit"/>
      <w:sz w:val="24"/>
      <w:szCs w:val="24"/>
    </w:rPr>
  </w:style>
  <w:style w:type="paragraph" w:customStyle="1" w:styleId="Text">
    <w:name w:val="Text"/>
    <w:basedOn w:val="Normal"/>
    <w:link w:val="TextChar"/>
    <w:qFormat/>
    <w:rsid w:val="00B97576"/>
    <w:rPr>
      <w:rFonts w:cs="Times New Roman"/>
    </w:rPr>
  </w:style>
  <w:style w:type="character" w:styleId="Strong">
    <w:name w:val="Strong"/>
    <w:uiPriority w:val="22"/>
    <w:qFormat/>
    <w:rsid w:val="00176759"/>
    <w:rPr>
      <w:b/>
      <w:bCs/>
    </w:rPr>
  </w:style>
  <w:style w:type="character" w:customStyle="1" w:styleId="source-link">
    <w:name w:val="source-link"/>
    <w:basedOn w:val="DefaultParagraphFont"/>
    <w:rsid w:val="001005D5"/>
  </w:style>
  <w:style w:type="character" w:customStyle="1" w:styleId="Heading4Char">
    <w:name w:val="Heading 4 Char"/>
    <w:basedOn w:val="DefaultParagraphFont"/>
    <w:link w:val="Heading4"/>
    <w:uiPriority w:val="9"/>
    <w:rsid w:val="00537EEE"/>
    <w:rPr>
      <w:rFonts w:asciiTheme="minorHAnsi" w:hAnsiTheme="minorHAnsi" w:cstheme="minorHAnsi"/>
      <w:b/>
      <w:bCs/>
      <w:sz w:val="24"/>
      <w:szCs w:val="24"/>
    </w:rPr>
  </w:style>
  <w:style w:type="paragraph" w:styleId="NormalWeb">
    <w:name w:val="Normal (Web)"/>
    <w:basedOn w:val="Normal"/>
    <w:uiPriority w:val="99"/>
    <w:unhideWhenUsed/>
    <w:rsid w:val="00F009CA"/>
    <w:pPr>
      <w:widowControl/>
      <w:suppressAutoHyphens w:val="0"/>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F009CA"/>
    <w:rPr>
      <w:color w:val="0000FF"/>
      <w:u w:val="single"/>
    </w:rPr>
  </w:style>
  <w:style w:type="character" w:styleId="Emphasis">
    <w:name w:val="Emphasis"/>
    <w:basedOn w:val="DefaultParagraphFont"/>
    <w:uiPriority w:val="20"/>
    <w:qFormat/>
    <w:rsid w:val="00F009CA"/>
    <w:rPr>
      <w:i/>
      <w:iCs/>
    </w:rPr>
  </w:style>
  <w:style w:type="paragraph" w:customStyle="1" w:styleId="notes">
    <w:name w:val="notes"/>
    <w:basedOn w:val="Normal"/>
    <w:uiPriority w:val="99"/>
    <w:qFormat/>
    <w:rsid w:val="003A4ADE"/>
    <w:rPr>
      <w:rFonts w:cs="Times New Roman"/>
    </w:rPr>
  </w:style>
  <w:style w:type="character" w:customStyle="1" w:styleId="dh">
    <w:name w:val="dh"/>
    <w:basedOn w:val="DefaultParagraphFont"/>
    <w:rsid w:val="00A56261"/>
  </w:style>
  <w:style w:type="paragraph" w:customStyle="1" w:styleId="NEIMA">
    <w:name w:val="NEIMA"/>
    <w:basedOn w:val="HILLEL"/>
    <w:uiPriority w:val="99"/>
    <w:qFormat/>
    <w:rsid w:val="005D4A15"/>
  </w:style>
  <w:style w:type="paragraph" w:styleId="ListParagraph">
    <w:name w:val="List Paragraph"/>
    <w:basedOn w:val="Normal"/>
    <w:uiPriority w:val="34"/>
    <w:qFormat/>
    <w:rsid w:val="0081258F"/>
    <w:pPr>
      <w:widowControl/>
      <w:suppressAutoHyphens w:val="0"/>
      <w:spacing w:after="200"/>
      <w:ind w:left="720"/>
      <w:contextualSpacing/>
    </w:pPr>
    <w:rPr>
      <w:rFonts w:asciiTheme="minorHAnsi" w:eastAsiaTheme="minorHAnsi" w:hAnsiTheme="minorHAnsi" w:cs="Times New Roman"/>
      <w:sz w:val="22"/>
    </w:rPr>
  </w:style>
  <w:style w:type="paragraph" w:styleId="BalloonText">
    <w:name w:val="Balloon Text"/>
    <w:basedOn w:val="Normal"/>
    <w:link w:val="BalloonTextChar"/>
    <w:uiPriority w:val="99"/>
    <w:semiHidden/>
    <w:unhideWhenUsed/>
    <w:rsid w:val="0081258F"/>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1258F"/>
    <w:rPr>
      <w:rFonts w:ascii="Tahoma" w:hAnsi="Tahoma" w:cs="Tahoma"/>
      <w:sz w:val="16"/>
      <w:szCs w:val="16"/>
    </w:rPr>
  </w:style>
  <w:style w:type="table" w:styleId="TableGrid">
    <w:name w:val="Table Grid"/>
    <w:basedOn w:val="TableNormal"/>
    <w:uiPriority w:val="59"/>
    <w:rsid w:val="004067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E3768"/>
    <w:pPr>
      <w:widowControl/>
      <w:pBdr>
        <w:bottom w:val="single" w:sz="6" w:space="1" w:color="auto"/>
      </w:pBdr>
      <w:suppressAutoHyphens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3768"/>
    <w:rPr>
      <w:rFonts w:ascii="Arial" w:eastAsia="Times New Roman" w:hAnsi="Arial" w:cs="Arial"/>
      <w:vanish/>
      <w:sz w:val="16"/>
      <w:szCs w:val="16"/>
    </w:rPr>
  </w:style>
  <w:style w:type="character" w:customStyle="1" w:styleId="skinobject">
    <w:name w:val="skinobject"/>
    <w:basedOn w:val="DefaultParagraphFont"/>
    <w:rsid w:val="00EE3768"/>
  </w:style>
  <w:style w:type="character" w:customStyle="1" w:styleId="head">
    <w:name w:val="head"/>
    <w:basedOn w:val="DefaultParagraphFont"/>
    <w:rsid w:val="00EE3768"/>
  </w:style>
  <w:style w:type="paragraph" w:customStyle="1" w:styleId="articletitle">
    <w:name w:val="articletitle"/>
    <w:basedOn w:val="Normal"/>
    <w:rsid w:val="00EE3768"/>
    <w:pPr>
      <w:widowControl/>
      <w:suppressAutoHyphens w:val="0"/>
      <w:spacing w:before="100" w:beforeAutospacing="1" w:after="100" w:afterAutospacing="1" w:line="240" w:lineRule="auto"/>
    </w:pPr>
    <w:rPr>
      <w:rFonts w:eastAsia="Times New Roman" w:cs="Times New Roman"/>
    </w:rPr>
  </w:style>
  <w:style w:type="character" w:customStyle="1" w:styleId="Normal1">
    <w:name w:val="Normal1"/>
    <w:basedOn w:val="DefaultParagraphFont"/>
    <w:rsid w:val="00EE3768"/>
  </w:style>
  <w:style w:type="character" w:customStyle="1" w:styleId="othertabs">
    <w:name w:val="othertabs"/>
    <w:basedOn w:val="DefaultParagraphFont"/>
    <w:rsid w:val="00EE3768"/>
  </w:style>
  <w:style w:type="paragraph" w:styleId="z-BottomofForm">
    <w:name w:val="HTML Bottom of Form"/>
    <w:basedOn w:val="Normal"/>
    <w:next w:val="Normal"/>
    <w:link w:val="z-BottomofFormChar"/>
    <w:hidden/>
    <w:uiPriority w:val="99"/>
    <w:semiHidden/>
    <w:unhideWhenUsed/>
    <w:rsid w:val="00EE3768"/>
    <w:pPr>
      <w:widowControl/>
      <w:pBdr>
        <w:top w:val="single" w:sz="6" w:space="1" w:color="auto"/>
      </w:pBdr>
      <w:suppressAutoHyphens w:val="0"/>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3768"/>
    <w:rPr>
      <w:rFonts w:ascii="Arial" w:eastAsia="Times New Roman" w:hAnsi="Arial" w:cs="Arial"/>
      <w:vanish/>
      <w:sz w:val="16"/>
      <w:szCs w:val="16"/>
    </w:rPr>
  </w:style>
  <w:style w:type="character" w:customStyle="1" w:styleId="byline8">
    <w:name w:val="byline8"/>
    <w:basedOn w:val="DefaultParagraphFont"/>
    <w:rsid w:val="00CB6809"/>
    <w:rPr>
      <w:caps/>
    </w:rPr>
  </w:style>
  <w:style w:type="character" w:customStyle="1" w:styleId="lesslink">
    <w:name w:val="lesslink"/>
    <w:basedOn w:val="DefaultParagraphFont"/>
    <w:rsid w:val="00CB6809"/>
  </w:style>
  <w:style w:type="character" w:customStyle="1" w:styleId="TextChar">
    <w:name w:val="Text Char"/>
    <w:basedOn w:val="DefaultParagraphFont"/>
    <w:link w:val="Text"/>
    <w:rsid w:val="00C80436"/>
    <w:rPr>
      <w:rFonts w:ascii="Times New Roman" w:hAnsi="Times New Roman"/>
      <w:sz w:val="24"/>
      <w:szCs w:val="24"/>
    </w:rPr>
  </w:style>
  <w:style w:type="character" w:customStyle="1" w:styleId="pasuk">
    <w:name w:val="pasuk"/>
    <w:basedOn w:val="DefaultParagraphFont"/>
    <w:rsid w:val="00975ED4"/>
  </w:style>
  <w:style w:type="character" w:customStyle="1" w:styleId="parshiyah">
    <w:name w:val="parshiyah"/>
    <w:basedOn w:val="DefaultParagraphFont"/>
    <w:rsid w:val="00AB24E0"/>
  </w:style>
  <w:style w:type="character" w:customStyle="1" w:styleId="pasuk-num">
    <w:name w:val="pasuk-num"/>
    <w:basedOn w:val="DefaultParagraphFont"/>
    <w:rsid w:val="00AB24E0"/>
  </w:style>
  <w:style w:type="character" w:customStyle="1" w:styleId="setumah">
    <w:name w:val="setumah"/>
    <w:basedOn w:val="DefaultParagraphFont"/>
    <w:rsid w:val="00AB24E0"/>
  </w:style>
  <w:style w:type="paragraph" w:customStyle="1" w:styleId="hillel0">
    <w:name w:val="hillel"/>
    <w:basedOn w:val="Normal"/>
    <w:rsid w:val="00725AA2"/>
    <w:pPr>
      <w:widowControl/>
      <w:suppressAutoHyphens w:val="0"/>
      <w:spacing w:before="100" w:beforeAutospacing="1" w:after="100" w:afterAutospacing="1" w:line="240" w:lineRule="auto"/>
    </w:pPr>
    <w:rPr>
      <w:rFonts w:eastAsia="Times New Roman" w:cs="Times New Roman"/>
    </w:rPr>
  </w:style>
  <w:style w:type="character" w:customStyle="1" w:styleId="hscoswrapper">
    <w:name w:val="hs_cos_wrapper"/>
    <w:basedOn w:val="DefaultParagraphFont"/>
    <w:rsid w:val="00CD2826"/>
  </w:style>
  <w:style w:type="character" w:styleId="CommentReference">
    <w:name w:val="annotation reference"/>
    <w:basedOn w:val="DefaultParagraphFont"/>
    <w:uiPriority w:val="99"/>
    <w:semiHidden/>
    <w:unhideWhenUsed/>
    <w:rsid w:val="003D5D0D"/>
    <w:rPr>
      <w:sz w:val="16"/>
      <w:szCs w:val="16"/>
    </w:rPr>
  </w:style>
  <w:style w:type="paragraph" w:styleId="CommentText">
    <w:name w:val="annotation text"/>
    <w:basedOn w:val="Normal"/>
    <w:link w:val="CommentTextChar"/>
    <w:uiPriority w:val="99"/>
    <w:semiHidden/>
    <w:unhideWhenUsed/>
    <w:rsid w:val="003D5D0D"/>
    <w:pPr>
      <w:spacing w:line="240" w:lineRule="auto"/>
    </w:pPr>
    <w:rPr>
      <w:sz w:val="20"/>
      <w:szCs w:val="20"/>
    </w:rPr>
  </w:style>
  <w:style w:type="character" w:customStyle="1" w:styleId="CommentTextChar">
    <w:name w:val="Comment Text Char"/>
    <w:basedOn w:val="DefaultParagraphFont"/>
    <w:link w:val="CommentText"/>
    <w:uiPriority w:val="99"/>
    <w:semiHidden/>
    <w:rsid w:val="003D5D0D"/>
    <w:rPr>
      <w:rFonts w:ascii="Times New Roman" w:hAnsi="Times New Roman" w:cs="Tahoma"/>
    </w:rPr>
  </w:style>
  <w:style w:type="paragraph" w:styleId="CommentSubject">
    <w:name w:val="annotation subject"/>
    <w:basedOn w:val="CommentText"/>
    <w:next w:val="CommentText"/>
    <w:link w:val="CommentSubjectChar"/>
    <w:uiPriority w:val="99"/>
    <w:semiHidden/>
    <w:unhideWhenUsed/>
    <w:rsid w:val="003D5D0D"/>
    <w:rPr>
      <w:b/>
      <w:bCs/>
    </w:rPr>
  </w:style>
  <w:style w:type="character" w:customStyle="1" w:styleId="CommentSubjectChar">
    <w:name w:val="Comment Subject Char"/>
    <w:basedOn w:val="CommentTextChar"/>
    <w:link w:val="CommentSubject"/>
    <w:uiPriority w:val="99"/>
    <w:semiHidden/>
    <w:rsid w:val="003D5D0D"/>
    <w:rPr>
      <w:rFonts w:ascii="Times New Roman" w:hAnsi="Times New Roman" w:cs="Tahoma"/>
      <w:b/>
      <w:bCs/>
    </w:rPr>
  </w:style>
  <w:style w:type="paragraph" w:styleId="Revision">
    <w:name w:val="Revision"/>
    <w:hidden/>
    <w:uiPriority w:val="99"/>
    <w:semiHidden/>
    <w:rsid w:val="003D5D0D"/>
    <w:rPr>
      <w:rFonts w:ascii="Times New Roman" w:hAnsi="Times New Roman" w:cs="Tahoma"/>
      <w:sz w:val="24"/>
      <w:szCs w:val="24"/>
    </w:rPr>
  </w:style>
  <w:style w:type="character" w:customStyle="1" w:styleId="mw-headline">
    <w:name w:val="mw-headline"/>
    <w:basedOn w:val="DefaultParagraphFont"/>
    <w:rsid w:val="004A1245"/>
  </w:style>
  <w:style w:type="character" w:customStyle="1" w:styleId="parshiyamark">
    <w:name w:val="parshiyamark"/>
    <w:basedOn w:val="DefaultParagraphFont"/>
    <w:rsid w:val="00714A77"/>
  </w:style>
  <w:style w:type="character" w:customStyle="1" w:styleId="mg-main-shas">
    <w:name w:val="mg-main-shas"/>
    <w:basedOn w:val="DefaultParagraphFont"/>
    <w:rsid w:val="00481BCA"/>
  </w:style>
  <w:style w:type="character" w:customStyle="1" w:styleId="multilang-he">
    <w:name w:val="multilang-he"/>
    <w:basedOn w:val="DefaultParagraphFont"/>
    <w:rsid w:val="007568B2"/>
  </w:style>
  <w:style w:type="character" w:customStyle="1" w:styleId="full-shem">
    <w:name w:val="full-shem"/>
    <w:basedOn w:val="DefaultParagraphFont"/>
    <w:rsid w:val="007568B2"/>
  </w:style>
  <w:style w:type="character" w:customStyle="1" w:styleId="full-chapter-subsection">
    <w:name w:val="full-chapter-subsection"/>
    <w:basedOn w:val="DefaultParagraphFont"/>
    <w:rsid w:val="00CE19F5"/>
  </w:style>
  <w:style w:type="paragraph" w:styleId="TOCHeading">
    <w:name w:val="TOC Heading"/>
    <w:basedOn w:val="Heading1"/>
    <w:next w:val="Normal"/>
    <w:uiPriority w:val="39"/>
    <w:semiHidden/>
    <w:unhideWhenUsed/>
    <w:qFormat/>
    <w:rsid w:val="001A40C1"/>
    <w:pPr>
      <w:keepNext/>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lang w:eastAsia="ja-JP" w:bidi="ar-SA"/>
    </w:rPr>
  </w:style>
  <w:style w:type="paragraph" w:styleId="TOC1">
    <w:name w:val="toc 1"/>
    <w:basedOn w:val="Normal"/>
    <w:next w:val="Normal"/>
    <w:autoRedefine/>
    <w:uiPriority w:val="39"/>
    <w:unhideWhenUsed/>
    <w:rsid w:val="00B855CA"/>
    <w:pPr>
      <w:tabs>
        <w:tab w:val="right" w:leader="dot" w:pos="9739"/>
      </w:tabs>
      <w:spacing w:after="100"/>
    </w:pPr>
  </w:style>
  <w:style w:type="paragraph" w:styleId="TOC2">
    <w:name w:val="toc 2"/>
    <w:basedOn w:val="Normal"/>
    <w:next w:val="Normal"/>
    <w:autoRedefine/>
    <w:uiPriority w:val="39"/>
    <w:unhideWhenUsed/>
    <w:rsid w:val="001A40C1"/>
    <w:pPr>
      <w:spacing w:after="100"/>
      <w:ind w:left="240"/>
    </w:pPr>
  </w:style>
  <w:style w:type="paragraph" w:styleId="TOC3">
    <w:name w:val="toc 3"/>
    <w:basedOn w:val="Normal"/>
    <w:next w:val="Normal"/>
    <w:autoRedefine/>
    <w:uiPriority w:val="39"/>
    <w:unhideWhenUsed/>
    <w:rsid w:val="001A40C1"/>
    <w:pPr>
      <w:spacing w:after="100"/>
      <w:ind w:left="480"/>
    </w:pPr>
  </w:style>
  <w:style w:type="character" w:customStyle="1" w:styleId="mw-mmv-filename">
    <w:name w:val="mw-mmv-filename"/>
    <w:basedOn w:val="DefaultParagraphFont"/>
    <w:rsid w:val="00EA3CD0"/>
  </w:style>
  <w:style w:type="paragraph" w:customStyle="1" w:styleId="mw-mmv-title-para">
    <w:name w:val="mw-mmv-title-para"/>
    <w:basedOn w:val="Normal"/>
    <w:rsid w:val="0047747F"/>
    <w:pPr>
      <w:widowControl/>
      <w:suppressAutoHyphens w:val="0"/>
      <w:spacing w:before="100" w:beforeAutospacing="1" w:after="100" w:afterAutospacing="1" w:line="240" w:lineRule="auto"/>
    </w:pPr>
    <w:rPr>
      <w:rFonts w:eastAsia="Times New Roman" w:cs="Times New Roman"/>
    </w:rPr>
  </w:style>
  <w:style w:type="character" w:customStyle="1" w:styleId="mw-mmv-title">
    <w:name w:val="mw-mmv-title"/>
    <w:basedOn w:val="DefaultParagraphFont"/>
    <w:rsid w:val="0047747F"/>
  </w:style>
  <w:style w:type="character" w:customStyle="1" w:styleId="mw-mmv-author">
    <w:name w:val="mw-mmv-author"/>
    <w:basedOn w:val="DefaultParagraphFont"/>
    <w:rsid w:val="00477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00" w:lineRule="auto"/>
    </w:pPr>
    <w:rPr>
      <w:rFonts w:ascii="Times New Roman" w:hAnsi="Times New Roman" w:cs="Tahoma"/>
      <w:sz w:val="24"/>
      <w:szCs w:val="24"/>
    </w:rPr>
  </w:style>
  <w:style w:type="paragraph" w:styleId="Heading1">
    <w:name w:val="heading 1"/>
    <w:basedOn w:val="Normal"/>
    <w:next w:val="HILLEL"/>
    <w:qFormat/>
    <w:rsid w:val="00537EEE"/>
    <w:pPr>
      <w:widowControl/>
      <w:suppressAutoHyphens w:val="0"/>
      <w:jc w:val="center"/>
      <w:outlineLvl w:val="0"/>
    </w:pPr>
    <w:rPr>
      <w:rFonts w:asciiTheme="minorHAnsi" w:hAnsiTheme="minorHAnsi" w:cstheme="minorHAnsi"/>
      <w:b/>
      <w:bCs/>
      <w:sz w:val="32"/>
      <w:szCs w:val="32"/>
      <w:u w:val="single"/>
    </w:rPr>
  </w:style>
  <w:style w:type="paragraph" w:styleId="Heading2">
    <w:name w:val="heading 2"/>
    <w:basedOn w:val="Normal"/>
    <w:next w:val="HILLEL"/>
    <w:qFormat/>
    <w:rsid w:val="00537EEE"/>
    <w:pPr>
      <w:widowControl/>
      <w:suppressAutoHyphens w:val="0"/>
      <w:jc w:val="center"/>
      <w:outlineLvl w:val="1"/>
    </w:pPr>
    <w:rPr>
      <w:rFonts w:asciiTheme="minorHAnsi" w:hAnsiTheme="minorHAnsi" w:cstheme="minorHAnsi"/>
      <w:b/>
      <w:bCs/>
      <w:u w:val="single"/>
    </w:rPr>
  </w:style>
  <w:style w:type="paragraph" w:styleId="Heading3">
    <w:name w:val="heading 3"/>
    <w:basedOn w:val="Normal"/>
    <w:next w:val="HILLEL"/>
    <w:qFormat/>
    <w:rsid w:val="00537EEE"/>
    <w:pPr>
      <w:widowControl/>
      <w:suppressAutoHyphens w:val="0"/>
      <w:jc w:val="center"/>
      <w:outlineLvl w:val="2"/>
    </w:pPr>
    <w:rPr>
      <w:rFonts w:asciiTheme="minorHAnsi" w:hAnsiTheme="minorHAnsi" w:cstheme="minorHAnsi"/>
      <w:b/>
      <w:bCs/>
      <w:u w:val="single"/>
    </w:rPr>
  </w:style>
  <w:style w:type="paragraph" w:styleId="Heading4">
    <w:name w:val="heading 4"/>
    <w:basedOn w:val="HILLEL"/>
    <w:next w:val="Normal"/>
    <w:link w:val="Heading4Char"/>
    <w:uiPriority w:val="9"/>
    <w:unhideWhenUsed/>
    <w:qFormat/>
    <w:rsid w:val="00537EEE"/>
    <w:pPr>
      <w:jc w:val="center"/>
      <w:outlineLvl w:val="3"/>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ILLEL"/>
    <w:qFormat/>
    <w:pPr>
      <w:jc w:val="center"/>
      <w:outlineLvl w:val="0"/>
    </w:pPr>
    <w:rPr>
      <w:rFonts w:ascii="Times New Roman Bold" w:eastAsia="Times New Roman" w:hAnsi="Times New Roman Bold" w:cs="Times New Roman"/>
      <w:b/>
      <w:bCs/>
      <w:sz w:val="28"/>
      <w:szCs w:val="28"/>
      <w:u w:val="single"/>
    </w:rPr>
  </w:style>
  <w:style w:type="paragraph" w:customStyle="1" w:styleId="HILLEL">
    <w:name w:val="HILLEL"/>
    <w:basedOn w:val="Normal"/>
    <w:qFormat/>
    <w:rPr>
      <w:rFonts w:cs="Times New Roman"/>
    </w:rPr>
  </w:style>
  <w:style w:type="paragraph" w:styleId="Header">
    <w:name w:val="header"/>
    <w:basedOn w:val="Normal"/>
    <w:unhideWhenUsed/>
    <w:locked/>
    <w:pPr>
      <w:tabs>
        <w:tab w:val="center" w:pos="4680"/>
        <w:tab w:val="right" w:pos="9360"/>
      </w:tabs>
      <w:spacing w:line="240" w:lineRule="auto"/>
    </w:pPr>
  </w:style>
  <w:style w:type="character" w:customStyle="1" w:styleId="HeaderChar">
    <w:name w:val="Header Char"/>
    <w:semiHidden/>
    <w:rPr>
      <w:rFonts w:ascii="Times New Roman" w:hAnsi="Times New Roman" w:cs="Tahoma"/>
    </w:rPr>
  </w:style>
  <w:style w:type="paragraph" w:styleId="Footer">
    <w:name w:val="footer"/>
    <w:basedOn w:val="Normal"/>
    <w:unhideWhenUsed/>
    <w:locked/>
    <w:pPr>
      <w:tabs>
        <w:tab w:val="center" w:pos="4680"/>
        <w:tab w:val="right" w:pos="9360"/>
      </w:tabs>
      <w:spacing w:line="240" w:lineRule="auto"/>
    </w:pPr>
  </w:style>
  <w:style w:type="character" w:customStyle="1" w:styleId="FooterChar">
    <w:name w:val="Footer Char"/>
    <w:semiHidden/>
    <w:rPr>
      <w:rFonts w:ascii="Times New Roman" w:hAnsi="Times New Roman" w:cs="Tahoma"/>
    </w:rPr>
  </w:style>
  <w:style w:type="character" w:customStyle="1" w:styleId="Heading2Char">
    <w:name w:val="Heading 2 Char"/>
    <w:rPr>
      <w:rFonts w:ascii="Times New Roman" w:eastAsia="Times New Roman" w:hAnsi="Times New Roman"/>
      <w:b/>
      <w:bCs/>
      <w:sz w:val="24"/>
      <w:szCs w:val="24"/>
    </w:rPr>
  </w:style>
  <w:style w:type="character" w:customStyle="1" w:styleId="Heading1Char">
    <w:name w:val="Heading 1 Char"/>
    <w:rPr>
      <w:rFonts w:ascii="Times New Roman" w:eastAsia="Times New Roman" w:hAnsi="Times New Roman"/>
      <w:sz w:val="24"/>
      <w:szCs w:val="24"/>
      <w:u w:val="single"/>
    </w:rPr>
  </w:style>
  <w:style w:type="character" w:customStyle="1" w:styleId="TitleChar">
    <w:name w:val="Title Char"/>
    <w:rPr>
      <w:rFonts w:ascii="Times New Roman Bold" w:eastAsia="Times New Roman" w:hAnsi="Times New Roman Bold"/>
      <w:b/>
      <w:bCs/>
      <w:sz w:val="28"/>
      <w:szCs w:val="28"/>
      <w:u w:val="single"/>
    </w:rPr>
  </w:style>
  <w:style w:type="character" w:customStyle="1" w:styleId="Heading3Char">
    <w:name w:val="Heading 3 Char"/>
    <w:rPr>
      <w:rFonts w:ascii="Times New Roman" w:eastAsia="Times New Roman" w:hAnsi="Times New Roman"/>
      <w:sz w:val="24"/>
      <w:szCs w:val="24"/>
    </w:rPr>
  </w:style>
  <w:style w:type="paragraph" w:styleId="Quote">
    <w:name w:val="Quote"/>
    <w:basedOn w:val="Normal"/>
    <w:next w:val="HILLEL"/>
    <w:qFormat/>
    <w:pPr>
      <w:spacing w:line="276" w:lineRule="auto"/>
      <w:ind w:left="720" w:right="576"/>
    </w:pPr>
    <w:rPr>
      <w:rFonts w:eastAsia="Times New Roman" w:cs="Times New Roman"/>
      <w:color w:val="000000"/>
      <w:sz w:val="22"/>
      <w:szCs w:val="22"/>
    </w:rPr>
  </w:style>
  <w:style w:type="character" w:customStyle="1" w:styleId="QuoteChar">
    <w:name w:val="Quote Char"/>
    <w:rPr>
      <w:rFonts w:ascii="Times New Roman" w:eastAsia="Times New Roman" w:hAnsi="Times New Roman"/>
      <w:color w:val="000000"/>
      <w:sz w:val="22"/>
      <w:szCs w:val="22"/>
    </w:rPr>
  </w:style>
  <w:style w:type="paragraph" w:styleId="NoSpacing">
    <w:name w:val="No Spacing"/>
    <w:aliases w:val="SBL BibLit"/>
    <w:qFormat/>
    <w:rsid w:val="00044981"/>
    <w:pPr>
      <w:widowControl w:val="0"/>
      <w:suppressAutoHyphens/>
      <w:bidi/>
      <w:spacing w:line="264" w:lineRule="auto"/>
      <w:jc w:val="both"/>
    </w:pPr>
    <w:rPr>
      <w:rFonts w:ascii="SBL BibLit" w:eastAsiaTheme="minorHAnsi" w:hAnsi="SBL BibLit" w:cs="SBL BibLit"/>
      <w:sz w:val="24"/>
      <w:szCs w:val="24"/>
    </w:rPr>
  </w:style>
  <w:style w:type="paragraph" w:customStyle="1" w:styleId="Text">
    <w:name w:val="Text"/>
    <w:basedOn w:val="Normal"/>
    <w:link w:val="TextChar"/>
    <w:qFormat/>
    <w:rsid w:val="00B97576"/>
    <w:rPr>
      <w:rFonts w:cs="Times New Roman"/>
    </w:rPr>
  </w:style>
  <w:style w:type="character" w:styleId="Strong">
    <w:name w:val="Strong"/>
    <w:uiPriority w:val="22"/>
    <w:qFormat/>
    <w:rsid w:val="00176759"/>
    <w:rPr>
      <w:b/>
      <w:bCs/>
    </w:rPr>
  </w:style>
  <w:style w:type="character" w:customStyle="1" w:styleId="source-link">
    <w:name w:val="source-link"/>
    <w:basedOn w:val="DefaultParagraphFont"/>
    <w:rsid w:val="001005D5"/>
  </w:style>
  <w:style w:type="character" w:customStyle="1" w:styleId="Heading4Char">
    <w:name w:val="Heading 4 Char"/>
    <w:basedOn w:val="DefaultParagraphFont"/>
    <w:link w:val="Heading4"/>
    <w:uiPriority w:val="9"/>
    <w:rsid w:val="00537EEE"/>
    <w:rPr>
      <w:rFonts w:asciiTheme="minorHAnsi" w:hAnsiTheme="minorHAnsi" w:cstheme="minorHAnsi"/>
      <w:b/>
      <w:bCs/>
      <w:sz w:val="24"/>
      <w:szCs w:val="24"/>
    </w:rPr>
  </w:style>
  <w:style w:type="paragraph" w:styleId="NormalWeb">
    <w:name w:val="Normal (Web)"/>
    <w:basedOn w:val="Normal"/>
    <w:uiPriority w:val="99"/>
    <w:unhideWhenUsed/>
    <w:rsid w:val="00F009CA"/>
    <w:pPr>
      <w:widowControl/>
      <w:suppressAutoHyphens w:val="0"/>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F009CA"/>
    <w:rPr>
      <w:color w:val="0000FF"/>
      <w:u w:val="single"/>
    </w:rPr>
  </w:style>
  <w:style w:type="character" w:styleId="Emphasis">
    <w:name w:val="Emphasis"/>
    <w:basedOn w:val="DefaultParagraphFont"/>
    <w:uiPriority w:val="20"/>
    <w:qFormat/>
    <w:rsid w:val="00F009CA"/>
    <w:rPr>
      <w:i/>
      <w:iCs/>
    </w:rPr>
  </w:style>
  <w:style w:type="paragraph" w:customStyle="1" w:styleId="notes">
    <w:name w:val="notes"/>
    <w:basedOn w:val="Normal"/>
    <w:uiPriority w:val="99"/>
    <w:qFormat/>
    <w:rsid w:val="003A4ADE"/>
    <w:rPr>
      <w:rFonts w:cs="Times New Roman"/>
    </w:rPr>
  </w:style>
  <w:style w:type="character" w:customStyle="1" w:styleId="dh">
    <w:name w:val="dh"/>
    <w:basedOn w:val="DefaultParagraphFont"/>
    <w:rsid w:val="00A56261"/>
  </w:style>
  <w:style w:type="paragraph" w:customStyle="1" w:styleId="NEIMA">
    <w:name w:val="NEIMA"/>
    <w:basedOn w:val="HILLEL"/>
    <w:uiPriority w:val="99"/>
    <w:qFormat/>
    <w:rsid w:val="005D4A15"/>
  </w:style>
  <w:style w:type="paragraph" w:styleId="ListParagraph">
    <w:name w:val="List Paragraph"/>
    <w:basedOn w:val="Normal"/>
    <w:uiPriority w:val="34"/>
    <w:qFormat/>
    <w:rsid w:val="0081258F"/>
    <w:pPr>
      <w:widowControl/>
      <w:suppressAutoHyphens w:val="0"/>
      <w:spacing w:after="200"/>
      <w:ind w:left="720"/>
      <w:contextualSpacing/>
    </w:pPr>
    <w:rPr>
      <w:rFonts w:asciiTheme="minorHAnsi" w:eastAsiaTheme="minorHAnsi" w:hAnsiTheme="minorHAnsi" w:cs="Times New Roman"/>
      <w:sz w:val="22"/>
    </w:rPr>
  </w:style>
  <w:style w:type="paragraph" w:styleId="BalloonText">
    <w:name w:val="Balloon Text"/>
    <w:basedOn w:val="Normal"/>
    <w:link w:val="BalloonTextChar"/>
    <w:uiPriority w:val="99"/>
    <w:semiHidden/>
    <w:unhideWhenUsed/>
    <w:rsid w:val="0081258F"/>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1258F"/>
    <w:rPr>
      <w:rFonts w:ascii="Tahoma" w:hAnsi="Tahoma" w:cs="Tahoma"/>
      <w:sz w:val="16"/>
      <w:szCs w:val="16"/>
    </w:rPr>
  </w:style>
  <w:style w:type="table" w:styleId="TableGrid">
    <w:name w:val="Table Grid"/>
    <w:basedOn w:val="TableNormal"/>
    <w:uiPriority w:val="59"/>
    <w:rsid w:val="004067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E3768"/>
    <w:pPr>
      <w:widowControl/>
      <w:pBdr>
        <w:bottom w:val="single" w:sz="6" w:space="1" w:color="auto"/>
      </w:pBdr>
      <w:suppressAutoHyphens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3768"/>
    <w:rPr>
      <w:rFonts w:ascii="Arial" w:eastAsia="Times New Roman" w:hAnsi="Arial" w:cs="Arial"/>
      <w:vanish/>
      <w:sz w:val="16"/>
      <w:szCs w:val="16"/>
    </w:rPr>
  </w:style>
  <w:style w:type="character" w:customStyle="1" w:styleId="skinobject">
    <w:name w:val="skinobject"/>
    <w:basedOn w:val="DefaultParagraphFont"/>
    <w:rsid w:val="00EE3768"/>
  </w:style>
  <w:style w:type="character" w:customStyle="1" w:styleId="head">
    <w:name w:val="head"/>
    <w:basedOn w:val="DefaultParagraphFont"/>
    <w:rsid w:val="00EE3768"/>
  </w:style>
  <w:style w:type="paragraph" w:customStyle="1" w:styleId="articletitle">
    <w:name w:val="articletitle"/>
    <w:basedOn w:val="Normal"/>
    <w:rsid w:val="00EE3768"/>
    <w:pPr>
      <w:widowControl/>
      <w:suppressAutoHyphens w:val="0"/>
      <w:spacing w:before="100" w:beforeAutospacing="1" w:after="100" w:afterAutospacing="1" w:line="240" w:lineRule="auto"/>
    </w:pPr>
    <w:rPr>
      <w:rFonts w:eastAsia="Times New Roman" w:cs="Times New Roman"/>
    </w:rPr>
  </w:style>
  <w:style w:type="character" w:customStyle="1" w:styleId="Normal1">
    <w:name w:val="Normal1"/>
    <w:basedOn w:val="DefaultParagraphFont"/>
    <w:rsid w:val="00EE3768"/>
  </w:style>
  <w:style w:type="character" w:customStyle="1" w:styleId="othertabs">
    <w:name w:val="othertabs"/>
    <w:basedOn w:val="DefaultParagraphFont"/>
    <w:rsid w:val="00EE3768"/>
  </w:style>
  <w:style w:type="paragraph" w:styleId="z-BottomofForm">
    <w:name w:val="HTML Bottom of Form"/>
    <w:basedOn w:val="Normal"/>
    <w:next w:val="Normal"/>
    <w:link w:val="z-BottomofFormChar"/>
    <w:hidden/>
    <w:uiPriority w:val="99"/>
    <w:semiHidden/>
    <w:unhideWhenUsed/>
    <w:rsid w:val="00EE3768"/>
    <w:pPr>
      <w:widowControl/>
      <w:pBdr>
        <w:top w:val="single" w:sz="6" w:space="1" w:color="auto"/>
      </w:pBdr>
      <w:suppressAutoHyphens w:val="0"/>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3768"/>
    <w:rPr>
      <w:rFonts w:ascii="Arial" w:eastAsia="Times New Roman" w:hAnsi="Arial" w:cs="Arial"/>
      <w:vanish/>
      <w:sz w:val="16"/>
      <w:szCs w:val="16"/>
    </w:rPr>
  </w:style>
  <w:style w:type="character" w:customStyle="1" w:styleId="byline8">
    <w:name w:val="byline8"/>
    <w:basedOn w:val="DefaultParagraphFont"/>
    <w:rsid w:val="00CB6809"/>
    <w:rPr>
      <w:caps/>
    </w:rPr>
  </w:style>
  <w:style w:type="character" w:customStyle="1" w:styleId="lesslink">
    <w:name w:val="lesslink"/>
    <w:basedOn w:val="DefaultParagraphFont"/>
    <w:rsid w:val="00CB6809"/>
  </w:style>
  <w:style w:type="character" w:customStyle="1" w:styleId="TextChar">
    <w:name w:val="Text Char"/>
    <w:basedOn w:val="DefaultParagraphFont"/>
    <w:link w:val="Text"/>
    <w:rsid w:val="00C80436"/>
    <w:rPr>
      <w:rFonts w:ascii="Times New Roman" w:hAnsi="Times New Roman"/>
      <w:sz w:val="24"/>
      <w:szCs w:val="24"/>
    </w:rPr>
  </w:style>
  <w:style w:type="character" w:customStyle="1" w:styleId="pasuk">
    <w:name w:val="pasuk"/>
    <w:basedOn w:val="DefaultParagraphFont"/>
    <w:rsid w:val="00975ED4"/>
  </w:style>
  <w:style w:type="character" w:customStyle="1" w:styleId="parshiyah">
    <w:name w:val="parshiyah"/>
    <w:basedOn w:val="DefaultParagraphFont"/>
    <w:rsid w:val="00AB24E0"/>
  </w:style>
  <w:style w:type="character" w:customStyle="1" w:styleId="pasuk-num">
    <w:name w:val="pasuk-num"/>
    <w:basedOn w:val="DefaultParagraphFont"/>
    <w:rsid w:val="00AB24E0"/>
  </w:style>
  <w:style w:type="character" w:customStyle="1" w:styleId="setumah">
    <w:name w:val="setumah"/>
    <w:basedOn w:val="DefaultParagraphFont"/>
    <w:rsid w:val="00AB24E0"/>
  </w:style>
  <w:style w:type="paragraph" w:customStyle="1" w:styleId="hillel0">
    <w:name w:val="hillel"/>
    <w:basedOn w:val="Normal"/>
    <w:rsid w:val="00725AA2"/>
    <w:pPr>
      <w:widowControl/>
      <w:suppressAutoHyphens w:val="0"/>
      <w:spacing w:before="100" w:beforeAutospacing="1" w:after="100" w:afterAutospacing="1" w:line="240" w:lineRule="auto"/>
    </w:pPr>
    <w:rPr>
      <w:rFonts w:eastAsia="Times New Roman" w:cs="Times New Roman"/>
    </w:rPr>
  </w:style>
  <w:style w:type="character" w:customStyle="1" w:styleId="hscoswrapper">
    <w:name w:val="hs_cos_wrapper"/>
    <w:basedOn w:val="DefaultParagraphFont"/>
    <w:rsid w:val="00CD2826"/>
  </w:style>
  <w:style w:type="character" w:styleId="CommentReference">
    <w:name w:val="annotation reference"/>
    <w:basedOn w:val="DefaultParagraphFont"/>
    <w:uiPriority w:val="99"/>
    <w:semiHidden/>
    <w:unhideWhenUsed/>
    <w:rsid w:val="003D5D0D"/>
    <w:rPr>
      <w:sz w:val="16"/>
      <w:szCs w:val="16"/>
    </w:rPr>
  </w:style>
  <w:style w:type="paragraph" w:styleId="CommentText">
    <w:name w:val="annotation text"/>
    <w:basedOn w:val="Normal"/>
    <w:link w:val="CommentTextChar"/>
    <w:uiPriority w:val="99"/>
    <w:semiHidden/>
    <w:unhideWhenUsed/>
    <w:rsid w:val="003D5D0D"/>
    <w:pPr>
      <w:spacing w:line="240" w:lineRule="auto"/>
    </w:pPr>
    <w:rPr>
      <w:sz w:val="20"/>
      <w:szCs w:val="20"/>
    </w:rPr>
  </w:style>
  <w:style w:type="character" w:customStyle="1" w:styleId="CommentTextChar">
    <w:name w:val="Comment Text Char"/>
    <w:basedOn w:val="DefaultParagraphFont"/>
    <w:link w:val="CommentText"/>
    <w:uiPriority w:val="99"/>
    <w:semiHidden/>
    <w:rsid w:val="003D5D0D"/>
    <w:rPr>
      <w:rFonts w:ascii="Times New Roman" w:hAnsi="Times New Roman" w:cs="Tahoma"/>
    </w:rPr>
  </w:style>
  <w:style w:type="paragraph" w:styleId="CommentSubject">
    <w:name w:val="annotation subject"/>
    <w:basedOn w:val="CommentText"/>
    <w:next w:val="CommentText"/>
    <w:link w:val="CommentSubjectChar"/>
    <w:uiPriority w:val="99"/>
    <w:semiHidden/>
    <w:unhideWhenUsed/>
    <w:rsid w:val="003D5D0D"/>
    <w:rPr>
      <w:b/>
      <w:bCs/>
    </w:rPr>
  </w:style>
  <w:style w:type="character" w:customStyle="1" w:styleId="CommentSubjectChar">
    <w:name w:val="Comment Subject Char"/>
    <w:basedOn w:val="CommentTextChar"/>
    <w:link w:val="CommentSubject"/>
    <w:uiPriority w:val="99"/>
    <w:semiHidden/>
    <w:rsid w:val="003D5D0D"/>
    <w:rPr>
      <w:rFonts w:ascii="Times New Roman" w:hAnsi="Times New Roman" w:cs="Tahoma"/>
      <w:b/>
      <w:bCs/>
    </w:rPr>
  </w:style>
  <w:style w:type="paragraph" w:styleId="Revision">
    <w:name w:val="Revision"/>
    <w:hidden/>
    <w:uiPriority w:val="99"/>
    <w:semiHidden/>
    <w:rsid w:val="003D5D0D"/>
    <w:rPr>
      <w:rFonts w:ascii="Times New Roman" w:hAnsi="Times New Roman" w:cs="Tahoma"/>
      <w:sz w:val="24"/>
      <w:szCs w:val="24"/>
    </w:rPr>
  </w:style>
  <w:style w:type="character" w:customStyle="1" w:styleId="mw-headline">
    <w:name w:val="mw-headline"/>
    <w:basedOn w:val="DefaultParagraphFont"/>
    <w:rsid w:val="004A1245"/>
  </w:style>
  <w:style w:type="character" w:customStyle="1" w:styleId="parshiyamark">
    <w:name w:val="parshiyamark"/>
    <w:basedOn w:val="DefaultParagraphFont"/>
    <w:rsid w:val="00714A77"/>
  </w:style>
  <w:style w:type="character" w:customStyle="1" w:styleId="mg-main-shas">
    <w:name w:val="mg-main-shas"/>
    <w:basedOn w:val="DefaultParagraphFont"/>
    <w:rsid w:val="00481BCA"/>
  </w:style>
  <w:style w:type="character" w:customStyle="1" w:styleId="multilang-he">
    <w:name w:val="multilang-he"/>
    <w:basedOn w:val="DefaultParagraphFont"/>
    <w:rsid w:val="007568B2"/>
  </w:style>
  <w:style w:type="character" w:customStyle="1" w:styleId="full-shem">
    <w:name w:val="full-shem"/>
    <w:basedOn w:val="DefaultParagraphFont"/>
    <w:rsid w:val="007568B2"/>
  </w:style>
  <w:style w:type="character" w:customStyle="1" w:styleId="full-chapter-subsection">
    <w:name w:val="full-chapter-subsection"/>
    <w:basedOn w:val="DefaultParagraphFont"/>
    <w:rsid w:val="00CE19F5"/>
  </w:style>
  <w:style w:type="paragraph" w:styleId="TOCHeading">
    <w:name w:val="TOC Heading"/>
    <w:basedOn w:val="Heading1"/>
    <w:next w:val="Normal"/>
    <w:uiPriority w:val="39"/>
    <w:semiHidden/>
    <w:unhideWhenUsed/>
    <w:qFormat/>
    <w:rsid w:val="001A40C1"/>
    <w:pPr>
      <w:keepNext/>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lang w:eastAsia="ja-JP" w:bidi="ar-SA"/>
    </w:rPr>
  </w:style>
  <w:style w:type="paragraph" w:styleId="TOC1">
    <w:name w:val="toc 1"/>
    <w:basedOn w:val="Normal"/>
    <w:next w:val="Normal"/>
    <w:autoRedefine/>
    <w:uiPriority w:val="39"/>
    <w:unhideWhenUsed/>
    <w:rsid w:val="00B855CA"/>
    <w:pPr>
      <w:tabs>
        <w:tab w:val="right" w:leader="dot" w:pos="9739"/>
      </w:tabs>
      <w:spacing w:after="100"/>
    </w:pPr>
  </w:style>
  <w:style w:type="paragraph" w:styleId="TOC2">
    <w:name w:val="toc 2"/>
    <w:basedOn w:val="Normal"/>
    <w:next w:val="Normal"/>
    <w:autoRedefine/>
    <w:uiPriority w:val="39"/>
    <w:unhideWhenUsed/>
    <w:rsid w:val="001A40C1"/>
    <w:pPr>
      <w:spacing w:after="100"/>
      <w:ind w:left="240"/>
    </w:pPr>
  </w:style>
  <w:style w:type="paragraph" w:styleId="TOC3">
    <w:name w:val="toc 3"/>
    <w:basedOn w:val="Normal"/>
    <w:next w:val="Normal"/>
    <w:autoRedefine/>
    <w:uiPriority w:val="39"/>
    <w:unhideWhenUsed/>
    <w:rsid w:val="001A40C1"/>
    <w:pPr>
      <w:spacing w:after="100"/>
      <w:ind w:left="480"/>
    </w:pPr>
  </w:style>
  <w:style w:type="character" w:customStyle="1" w:styleId="mw-mmv-filename">
    <w:name w:val="mw-mmv-filename"/>
    <w:basedOn w:val="DefaultParagraphFont"/>
    <w:rsid w:val="00EA3CD0"/>
  </w:style>
  <w:style w:type="paragraph" w:customStyle="1" w:styleId="mw-mmv-title-para">
    <w:name w:val="mw-mmv-title-para"/>
    <w:basedOn w:val="Normal"/>
    <w:rsid w:val="0047747F"/>
    <w:pPr>
      <w:widowControl/>
      <w:suppressAutoHyphens w:val="0"/>
      <w:spacing w:before="100" w:beforeAutospacing="1" w:after="100" w:afterAutospacing="1" w:line="240" w:lineRule="auto"/>
    </w:pPr>
    <w:rPr>
      <w:rFonts w:eastAsia="Times New Roman" w:cs="Times New Roman"/>
    </w:rPr>
  </w:style>
  <w:style w:type="character" w:customStyle="1" w:styleId="mw-mmv-title">
    <w:name w:val="mw-mmv-title"/>
    <w:basedOn w:val="DefaultParagraphFont"/>
    <w:rsid w:val="0047747F"/>
  </w:style>
  <w:style w:type="character" w:customStyle="1" w:styleId="mw-mmv-author">
    <w:name w:val="mw-mmv-author"/>
    <w:basedOn w:val="DefaultParagraphFont"/>
    <w:rsid w:val="0047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720">
      <w:bodyDiv w:val="1"/>
      <w:marLeft w:val="0"/>
      <w:marRight w:val="0"/>
      <w:marTop w:val="0"/>
      <w:marBottom w:val="0"/>
      <w:divBdr>
        <w:top w:val="none" w:sz="0" w:space="0" w:color="auto"/>
        <w:left w:val="none" w:sz="0" w:space="0" w:color="auto"/>
        <w:bottom w:val="none" w:sz="0" w:space="0" w:color="auto"/>
        <w:right w:val="none" w:sz="0" w:space="0" w:color="auto"/>
      </w:divBdr>
    </w:div>
    <w:div w:id="7293241">
      <w:bodyDiv w:val="1"/>
      <w:marLeft w:val="0"/>
      <w:marRight w:val="0"/>
      <w:marTop w:val="0"/>
      <w:marBottom w:val="0"/>
      <w:divBdr>
        <w:top w:val="none" w:sz="0" w:space="0" w:color="auto"/>
        <w:left w:val="none" w:sz="0" w:space="0" w:color="auto"/>
        <w:bottom w:val="none" w:sz="0" w:space="0" w:color="auto"/>
        <w:right w:val="none" w:sz="0" w:space="0" w:color="auto"/>
      </w:divBdr>
    </w:div>
    <w:div w:id="86733454">
      <w:bodyDiv w:val="1"/>
      <w:marLeft w:val="0"/>
      <w:marRight w:val="0"/>
      <w:marTop w:val="0"/>
      <w:marBottom w:val="0"/>
      <w:divBdr>
        <w:top w:val="none" w:sz="0" w:space="0" w:color="auto"/>
        <w:left w:val="none" w:sz="0" w:space="0" w:color="auto"/>
        <w:bottom w:val="none" w:sz="0" w:space="0" w:color="auto"/>
        <w:right w:val="none" w:sz="0" w:space="0" w:color="auto"/>
      </w:divBdr>
    </w:div>
    <w:div w:id="148136658">
      <w:bodyDiv w:val="1"/>
      <w:marLeft w:val="0"/>
      <w:marRight w:val="0"/>
      <w:marTop w:val="0"/>
      <w:marBottom w:val="0"/>
      <w:divBdr>
        <w:top w:val="none" w:sz="0" w:space="0" w:color="auto"/>
        <w:left w:val="none" w:sz="0" w:space="0" w:color="auto"/>
        <w:bottom w:val="none" w:sz="0" w:space="0" w:color="auto"/>
        <w:right w:val="none" w:sz="0" w:space="0" w:color="auto"/>
      </w:divBdr>
      <w:divsChild>
        <w:div w:id="895773367">
          <w:marLeft w:val="0"/>
          <w:marRight w:val="0"/>
          <w:marTop w:val="0"/>
          <w:marBottom w:val="0"/>
          <w:divBdr>
            <w:top w:val="none" w:sz="0" w:space="0" w:color="auto"/>
            <w:left w:val="none" w:sz="0" w:space="0" w:color="auto"/>
            <w:bottom w:val="none" w:sz="0" w:space="0" w:color="auto"/>
            <w:right w:val="none" w:sz="0" w:space="0" w:color="auto"/>
          </w:divBdr>
        </w:div>
      </w:divsChild>
    </w:div>
    <w:div w:id="171915807">
      <w:bodyDiv w:val="1"/>
      <w:marLeft w:val="0"/>
      <w:marRight w:val="0"/>
      <w:marTop w:val="0"/>
      <w:marBottom w:val="0"/>
      <w:divBdr>
        <w:top w:val="none" w:sz="0" w:space="0" w:color="auto"/>
        <w:left w:val="none" w:sz="0" w:space="0" w:color="auto"/>
        <w:bottom w:val="none" w:sz="0" w:space="0" w:color="auto"/>
        <w:right w:val="none" w:sz="0" w:space="0" w:color="auto"/>
      </w:divBdr>
      <w:divsChild>
        <w:div w:id="891237103">
          <w:marLeft w:val="0"/>
          <w:marRight w:val="0"/>
          <w:marTop w:val="0"/>
          <w:marBottom w:val="0"/>
          <w:divBdr>
            <w:top w:val="none" w:sz="0" w:space="0" w:color="auto"/>
            <w:left w:val="none" w:sz="0" w:space="0" w:color="auto"/>
            <w:bottom w:val="none" w:sz="0" w:space="0" w:color="auto"/>
            <w:right w:val="none" w:sz="0" w:space="0" w:color="auto"/>
          </w:divBdr>
        </w:div>
      </w:divsChild>
    </w:div>
    <w:div w:id="173030800">
      <w:bodyDiv w:val="1"/>
      <w:marLeft w:val="0"/>
      <w:marRight w:val="0"/>
      <w:marTop w:val="0"/>
      <w:marBottom w:val="0"/>
      <w:divBdr>
        <w:top w:val="none" w:sz="0" w:space="0" w:color="auto"/>
        <w:left w:val="none" w:sz="0" w:space="0" w:color="auto"/>
        <w:bottom w:val="none" w:sz="0" w:space="0" w:color="auto"/>
        <w:right w:val="none" w:sz="0" w:space="0" w:color="auto"/>
      </w:divBdr>
    </w:div>
    <w:div w:id="300887089">
      <w:bodyDiv w:val="1"/>
      <w:marLeft w:val="0"/>
      <w:marRight w:val="0"/>
      <w:marTop w:val="0"/>
      <w:marBottom w:val="0"/>
      <w:divBdr>
        <w:top w:val="none" w:sz="0" w:space="0" w:color="auto"/>
        <w:left w:val="none" w:sz="0" w:space="0" w:color="auto"/>
        <w:bottom w:val="none" w:sz="0" w:space="0" w:color="auto"/>
        <w:right w:val="none" w:sz="0" w:space="0" w:color="auto"/>
      </w:divBdr>
    </w:div>
    <w:div w:id="34297242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29">
          <w:marLeft w:val="0"/>
          <w:marRight w:val="0"/>
          <w:marTop w:val="0"/>
          <w:marBottom w:val="0"/>
          <w:divBdr>
            <w:top w:val="none" w:sz="0" w:space="0" w:color="auto"/>
            <w:left w:val="none" w:sz="0" w:space="0" w:color="auto"/>
            <w:bottom w:val="none" w:sz="0" w:space="0" w:color="auto"/>
            <w:right w:val="none" w:sz="0" w:space="0" w:color="auto"/>
          </w:divBdr>
          <w:divsChild>
            <w:div w:id="1043603400">
              <w:marLeft w:val="0"/>
              <w:marRight w:val="0"/>
              <w:marTop w:val="0"/>
              <w:marBottom w:val="0"/>
              <w:divBdr>
                <w:top w:val="none" w:sz="0" w:space="0" w:color="auto"/>
                <w:left w:val="none" w:sz="0" w:space="0" w:color="auto"/>
                <w:bottom w:val="none" w:sz="0" w:space="0" w:color="auto"/>
                <w:right w:val="none" w:sz="0" w:space="0" w:color="auto"/>
              </w:divBdr>
            </w:div>
          </w:divsChild>
        </w:div>
        <w:div w:id="820384956">
          <w:marLeft w:val="0"/>
          <w:marRight w:val="0"/>
          <w:marTop w:val="0"/>
          <w:marBottom w:val="0"/>
          <w:divBdr>
            <w:top w:val="none" w:sz="0" w:space="0" w:color="auto"/>
            <w:left w:val="none" w:sz="0" w:space="0" w:color="auto"/>
            <w:bottom w:val="none" w:sz="0" w:space="0" w:color="auto"/>
            <w:right w:val="none" w:sz="0" w:space="0" w:color="auto"/>
          </w:divBdr>
          <w:divsChild>
            <w:div w:id="995374224">
              <w:marLeft w:val="0"/>
              <w:marRight w:val="0"/>
              <w:marTop w:val="0"/>
              <w:marBottom w:val="0"/>
              <w:divBdr>
                <w:top w:val="none" w:sz="0" w:space="0" w:color="auto"/>
                <w:left w:val="none" w:sz="0" w:space="0" w:color="auto"/>
                <w:bottom w:val="none" w:sz="0" w:space="0" w:color="auto"/>
                <w:right w:val="none" w:sz="0" w:space="0" w:color="auto"/>
              </w:divBdr>
            </w:div>
            <w:div w:id="318922112">
              <w:marLeft w:val="0"/>
              <w:marRight w:val="0"/>
              <w:marTop w:val="0"/>
              <w:marBottom w:val="0"/>
              <w:divBdr>
                <w:top w:val="none" w:sz="0" w:space="0" w:color="auto"/>
                <w:left w:val="none" w:sz="0" w:space="0" w:color="auto"/>
                <w:bottom w:val="none" w:sz="0" w:space="0" w:color="auto"/>
                <w:right w:val="none" w:sz="0" w:space="0" w:color="auto"/>
              </w:divBdr>
            </w:div>
            <w:div w:id="482430983">
              <w:marLeft w:val="0"/>
              <w:marRight w:val="0"/>
              <w:marTop w:val="0"/>
              <w:marBottom w:val="0"/>
              <w:divBdr>
                <w:top w:val="none" w:sz="0" w:space="0" w:color="auto"/>
                <w:left w:val="none" w:sz="0" w:space="0" w:color="auto"/>
                <w:bottom w:val="none" w:sz="0" w:space="0" w:color="auto"/>
                <w:right w:val="none" w:sz="0" w:space="0" w:color="auto"/>
              </w:divBdr>
            </w:div>
            <w:div w:id="942032084">
              <w:marLeft w:val="0"/>
              <w:marRight w:val="0"/>
              <w:marTop w:val="0"/>
              <w:marBottom w:val="0"/>
              <w:divBdr>
                <w:top w:val="none" w:sz="0" w:space="0" w:color="auto"/>
                <w:left w:val="none" w:sz="0" w:space="0" w:color="auto"/>
                <w:bottom w:val="none" w:sz="0" w:space="0" w:color="auto"/>
                <w:right w:val="none" w:sz="0" w:space="0" w:color="auto"/>
              </w:divBdr>
            </w:div>
            <w:div w:id="229199353">
              <w:marLeft w:val="0"/>
              <w:marRight w:val="0"/>
              <w:marTop w:val="0"/>
              <w:marBottom w:val="0"/>
              <w:divBdr>
                <w:top w:val="none" w:sz="0" w:space="0" w:color="auto"/>
                <w:left w:val="none" w:sz="0" w:space="0" w:color="auto"/>
                <w:bottom w:val="none" w:sz="0" w:space="0" w:color="auto"/>
                <w:right w:val="none" w:sz="0" w:space="0" w:color="auto"/>
              </w:divBdr>
            </w:div>
            <w:div w:id="1693799699">
              <w:marLeft w:val="0"/>
              <w:marRight w:val="0"/>
              <w:marTop w:val="0"/>
              <w:marBottom w:val="0"/>
              <w:divBdr>
                <w:top w:val="none" w:sz="0" w:space="0" w:color="auto"/>
                <w:left w:val="none" w:sz="0" w:space="0" w:color="auto"/>
                <w:bottom w:val="none" w:sz="0" w:space="0" w:color="auto"/>
                <w:right w:val="none" w:sz="0" w:space="0" w:color="auto"/>
              </w:divBdr>
            </w:div>
            <w:div w:id="1591234298">
              <w:marLeft w:val="0"/>
              <w:marRight w:val="0"/>
              <w:marTop w:val="0"/>
              <w:marBottom w:val="0"/>
              <w:divBdr>
                <w:top w:val="none" w:sz="0" w:space="0" w:color="auto"/>
                <w:left w:val="none" w:sz="0" w:space="0" w:color="auto"/>
                <w:bottom w:val="none" w:sz="0" w:space="0" w:color="auto"/>
                <w:right w:val="none" w:sz="0" w:space="0" w:color="auto"/>
              </w:divBdr>
            </w:div>
            <w:div w:id="1908344767">
              <w:marLeft w:val="0"/>
              <w:marRight w:val="0"/>
              <w:marTop w:val="0"/>
              <w:marBottom w:val="0"/>
              <w:divBdr>
                <w:top w:val="none" w:sz="0" w:space="0" w:color="auto"/>
                <w:left w:val="none" w:sz="0" w:space="0" w:color="auto"/>
                <w:bottom w:val="none" w:sz="0" w:space="0" w:color="auto"/>
                <w:right w:val="none" w:sz="0" w:space="0" w:color="auto"/>
              </w:divBdr>
            </w:div>
            <w:div w:id="620183978">
              <w:marLeft w:val="0"/>
              <w:marRight w:val="0"/>
              <w:marTop w:val="0"/>
              <w:marBottom w:val="0"/>
              <w:divBdr>
                <w:top w:val="none" w:sz="0" w:space="0" w:color="auto"/>
                <w:left w:val="none" w:sz="0" w:space="0" w:color="auto"/>
                <w:bottom w:val="none" w:sz="0" w:space="0" w:color="auto"/>
                <w:right w:val="none" w:sz="0" w:space="0" w:color="auto"/>
              </w:divBdr>
            </w:div>
            <w:div w:id="605498729">
              <w:marLeft w:val="0"/>
              <w:marRight w:val="0"/>
              <w:marTop w:val="0"/>
              <w:marBottom w:val="0"/>
              <w:divBdr>
                <w:top w:val="none" w:sz="0" w:space="0" w:color="auto"/>
                <w:left w:val="none" w:sz="0" w:space="0" w:color="auto"/>
                <w:bottom w:val="none" w:sz="0" w:space="0" w:color="auto"/>
                <w:right w:val="none" w:sz="0" w:space="0" w:color="auto"/>
              </w:divBdr>
            </w:div>
          </w:divsChild>
        </w:div>
        <w:div w:id="1896508722">
          <w:marLeft w:val="0"/>
          <w:marRight w:val="0"/>
          <w:marTop w:val="0"/>
          <w:marBottom w:val="0"/>
          <w:divBdr>
            <w:top w:val="none" w:sz="0" w:space="0" w:color="auto"/>
            <w:left w:val="none" w:sz="0" w:space="0" w:color="auto"/>
            <w:bottom w:val="none" w:sz="0" w:space="0" w:color="auto"/>
            <w:right w:val="none" w:sz="0" w:space="0" w:color="auto"/>
          </w:divBdr>
          <w:divsChild>
            <w:div w:id="266353124">
              <w:marLeft w:val="0"/>
              <w:marRight w:val="0"/>
              <w:marTop w:val="0"/>
              <w:marBottom w:val="0"/>
              <w:divBdr>
                <w:top w:val="none" w:sz="0" w:space="0" w:color="auto"/>
                <w:left w:val="none" w:sz="0" w:space="0" w:color="auto"/>
                <w:bottom w:val="none" w:sz="0" w:space="0" w:color="auto"/>
                <w:right w:val="none" w:sz="0" w:space="0" w:color="auto"/>
              </w:divBdr>
            </w:div>
          </w:divsChild>
        </w:div>
        <w:div w:id="1336421880">
          <w:marLeft w:val="0"/>
          <w:marRight w:val="0"/>
          <w:marTop w:val="0"/>
          <w:marBottom w:val="0"/>
          <w:divBdr>
            <w:top w:val="none" w:sz="0" w:space="0" w:color="auto"/>
            <w:left w:val="none" w:sz="0" w:space="0" w:color="auto"/>
            <w:bottom w:val="none" w:sz="0" w:space="0" w:color="auto"/>
            <w:right w:val="none" w:sz="0" w:space="0" w:color="auto"/>
          </w:divBdr>
        </w:div>
      </w:divsChild>
    </w:div>
    <w:div w:id="413740903">
      <w:bodyDiv w:val="1"/>
      <w:marLeft w:val="0"/>
      <w:marRight w:val="0"/>
      <w:marTop w:val="0"/>
      <w:marBottom w:val="0"/>
      <w:divBdr>
        <w:top w:val="none" w:sz="0" w:space="0" w:color="auto"/>
        <w:left w:val="none" w:sz="0" w:space="0" w:color="auto"/>
        <w:bottom w:val="none" w:sz="0" w:space="0" w:color="auto"/>
        <w:right w:val="none" w:sz="0" w:space="0" w:color="auto"/>
      </w:divBdr>
    </w:div>
    <w:div w:id="482283270">
      <w:bodyDiv w:val="1"/>
      <w:marLeft w:val="0"/>
      <w:marRight w:val="0"/>
      <w:marTop w:val="0"/>
      <w:marBottom w:val="0"/>
      <w:divBdr>
        <w:top w:val="none" w:sz="0" w:space="0" w:color="auto"/>
        <w:left w:val="none" w:sz="0" w:space="0" w:color="auto"/>
        <w:bottom w:val="none" w:sz="0" w:space="0" w:color="auto"/>
        <w:right w:val="none" w:sz="0" w:space="0" w:color="auto"/>
      </w:divBdr>
    </w:div>
    <w:div w:id="571543425">
      <w:bodyDiv w:val="1"/>
      <w:marLeft w:val="0"/>
      <w:marRight w:val="0"/>
      <w:marTop w:val="0"/>
      <w:marBottom w:val="0"/>
      <w:divBdr>
        <w:top w:val="none" w:sz="0" w:space="0" w:color="auto"/>
        <w:left w:val="none" w:sz="0" w:space="0" w:color="auto"/>
        <w:bottom w:val="none" w:sz="0" w:space="0" w:color="auto"/>
        <w:right w:val="none" w:sz="0" w:space="0" w:color="auto"/>
      </w:divBdr>
    </w:div>
    <w:div w:id="603994855">
      <w:bodyDiv w:val="1"/>
      <w:marLeft w:val="0"/>
      <w:marRight w:val="0"/>
      <w:marTop w:val="0"/>
      <w:marBottom w:val="0"/>
      <w:divBdr>
        <w:top w:val="none" w:sz="0" w:space="0" w:color="auto"/>
        <w:left w:val="none" w:sz="0" w:space="0" w:color="auto"/>
        <w:bottom w:val="none" w:sz="0" w:space="0" w:color="auto"/>
        <w:right w:val="none" w:sz="0" w:space="0" w:color="auto"/>
      </w:divBdr>
    </w:div>
    <w:div w:id="653949190">
      <w:bodyDiv w:val="1"/>
      <w:marLeft w:val="0"/>
      <w:marRight w:val="0"/>
      <w:marTop w:val="0"/>
      <w:marBottom w:val="0"/>
      <w:divBdr>
        <w:top w:val="none" w:sz="0" w:space="0" w:color="auto"/>
        <w:left w:val="none" w:sz="0" w:space="0" w:color="auto"/>
        <w:bottom w:val="none" w:sz="0" w:space="0" w:color="auto"/>
        <w:right w:val="none" w:sz="0" w:space="0" w:color="auto"/>
      </w:divBdr>
    </w:div>
    <w:div w:id="676419550">
      <w:bodyDiv w:val="1"/>
      <w:marLeft w:val="0"/>
      <w:marRight w:val="0"/>
      <w:marTop w:val="0"/>
      <w:marBottom w:val="0"/>
      <w:divBdr>
        <w:top w:val="none" w:sz="0" w:space="0" w:color="auto"/>
        <w:left w:val="none" w:sz="0" w:space="0" w:color="auto"/>
        <w:bottom w:val="none" w:sz="0" w:space="0" w:color="auto"/>
        <w:right w:val="none" w:sz="0" w:space="0" w:color="auto"/>
      </w:divBdr>
      <w:divsChild>
        <w:div w:id="383529722">
          <w:marLeft w:val="0"/>
          <w:marRight w:val="0"/>
          <w:marTop w:val="0"/>
          <w:marBottom w:val="0"/>
          <w:divBdr>
            <w:top w:val="none" w:sz="0" w:space="0" w:color="auto"/>
            <w:left w:val="none" w:sz="0" w:space="0" w:color="auto"/>
            <w:bottom w:val="none" w:sz="0" w:space="0" w:color="auto"/>
            <w:right w:val="none" w:sz="0" w:space="0" w:color="auto"/>
          </w:divBdr>
        </w:div>
      </w:divsChild>
    </w:div>
    <w:div w:id="684527086">
      <w:bodyDiv w:val="1"/>
      <w:marLeft w:val="0"/>
      <w:marRight w:val="0"/>
      <w:marTop w:val="0"/>
      <w:marBottom w:val="0"/>
      <w:divBdr>
        <w:top w:val="none" w:sz="0" w:space="0" w:color="auto"/>
        <w:left w:val="none" w:sz="0" w:space="0" w:color="auto"/>
        <w:bottom w:val="none" w:sz="0" w:space="0" w:color="auto"/>
        <w:right w:val="none" w:sz="0" w:space="0" w:color="auto"/>
      </w:divBdr>
    </w:div>
    <w:div w:id="700133260">
      <w:bodyDiv w:val="1"/>
      <w:marLeft w:val="0"/>
      <w:marRight w:val="0"/>
      <w:marTop w:val="0"/>
      <w:marBottom w:val="0"/>
      <w:divBdr>
        <w:top w:val="none" w:sz="0" w:space="0" w:color="auto"/>
        <w:left w:val="none" w:sz="0" w:space="0" w:color="auto"/>
        <w:bottom w:val="none" w:sz="0" w:space="0" w:color="auto"/>
        <w:right w:val="none" w:sz="0" w:space="0" w:color="auto"/>
      </w:divBdr>
    </w:div>
    <w:div w:id="720979962">
      <w:bodyDiv w:val="1"/>
      <w:marLeft w:val="0"/>
      <w:marRight w:val="0"/>
      <w:marTop w:val="0"/>
      <w:marBottom w:val="0"/>
      <w:divBdr>
        <w:top w:val="none" w:sz="0" w:space="0" w:color="auto"/>
        <w:left w:val="none" w:sz="0" w:space="0" w:color="auto"/>
        <w:bottom w:val="none" w:sz="0" w:space="0" w:color="auto"/>
        <w:right w:val="none" w:sz="0" w:space="0" w:color="auto"/>
      </w:divBdr>
    </w:div>
    <w:div w:id="723022862">
      <w:bodyDiv w:val="1"/>
      <w:marLeft w:val="0"/>
      <w:marRight w:val="0"/>
      <w:marTop w:val="0"/>
      <w:marBottom w:val="0"/>
      <w:divBdr>
        <w:top w:val="none" w:sz="0" w:space="0" w:color="auto"/>
        <w:left w:val="none" w:sz="0" w:space="0" w:color="auto"/>
        <w:bottom w:val="none" w:sz="0" w:space="0" w:color="auto"/>
        <w:right w:val="none" w:sz="0" w:space="0" w:color="auto"/>
      </w:divBdr>
      <w:divsChild>
        <w:div w:id="1427455862">
          <w:marLeft w:val="0"/>
          <w:marRight w:val="0"/>
          <w:marTop w:val="0"/>
          <w:marBottom w:val="0"/>
          <w:divBdr>
            <w:top w:val="none" w:sz="0" w:space="0" w:color="auto"/>
            <w:left w:val="none" w:sz="0" w:space="0" w:color="auto"/>
            <w:bottom w:val="none" w:sz="0" w:space="0" w:color="auto"/>
            <w:right w:val="none" w:sz="0" w:space="0" w:color="auto"/>
          </w:divBdr>
          <w:divsChild>
            <w:div w:id="52960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439827">
          <w:marLeft w:val="0"/>
          <w:marRight w:val="0"/>
          <w:marTop w:val="0"/>
          <w:marBottom w:val="0"/>
          <w:divBdr>
            <w:top w:val="none" w:sz="0" w:space="0" w:color="auto"/>
            <w:left w:val="none" w:sz="0" w:space="0" w:color="auto"/>
            <w:bottom w:val="none" w:sz="0" w:space="0" w:color="auto"/>
            <w:right w:val="none" w:sz="0" w:space="0" w:color="auto"/>
          </w:divBdr>
          <w:divsChild>
            <w:div w:id="700328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655919">
          <w:marLeft w:val="0"/>
          <w:marRight w:val="0"/>
          <w:marTop w:val="0"/>
          <w:marBottom w:val="0"/>
          <w:divBdr>
            <w:top w:val="none" w:sz="0" w:space="0" w:color="auto"/>
            <w:left w:val="none" w:sz="0" w:space="0" w:color="auto"/>
            <w:bottom w:val="none" w:sz="0" w:space="0" w:color="auto"/>
            <w:right w:val="none" w:sz="0" w:space="0" w:color="auto"/>
          </w:divBdr>
          <w:divsChild>
            <w:div w:id="2115588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9283">
          <w:marLeft w:val="0"/>
          <w:marRight w:val="0"/>
          <w:marTop w:val="0"/>
          <w:marBottom w:val="0"/>
          <w:divBdr>
            <w:top w:val="none" w:sz="0" w:space="0" w:color="auto"/>
            <w:left w:val="none" w:sz="0" w:space="0" w:color="auto"/>
            <w:bottom w:val="none" w:sz="0" w:space="0" w:color="auto"/>
            <w:right w:val="none" w:sz="0" w:space="0" w:color="auto"/>
          </w:divBdr>
          <w:divsChild>
            <w:div w:id="104996046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378435697">
          <w:marLeft w:val="0"/>
          <w:marRight w:val="0"/>
          <w:marTop w:val="0"/>
          <w:marBottom w:val="0"/>
          <w:divBdr>
            <w:top w:val="none" w:sz="0" w:space="0" w:color="auto"/>
            <w:left w:val="none" w:sz="0" w:space="0" w:color="auto"/>
            <w:bottom w:val="none" w:sz="0" w:space="0" w:color="auto"/>
            <w:right w:val="none" w:sz="0" w:space="0" w:color="auto"/>
          </w:divBdr>
          <w:divsChild>
            <w:div w:id="17716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4551445">
      <w:bodyDiv w:val="1"/>
      <w:marLeft w:val="0"/>
      <w:marRight w:val="0"/>
      <w:marTop w:val="0"/>
      <w:marBottom w:val="0"/>
      <w:divBdr>
        <w:top w:val="none" w:sz="0" w:space="0" w:color="auto"/>
        <w:left w:val="none" w:sz="0" w:space="0" w:color="auto"/>
        <w:bottom w:val="none" w:sz="0" w:space="0" w:color="auto"/>
        <w:right w:val="none" w:sz="0" w:space="0" w:color="auto"/>
      </w:divBdr>
    </w:div>
    <w:div w:id="766075046">
      <w:bodyDiv w:val="1"/>
      <w:marLeft w:val="0"/>
      <w:marRight w:val="0"/>
      <w:marTop w:val="0"/>
      <w:marBottom w:val="0"/>
      <w:divBdr>
        <w:top w:val="none" w:sz="0" w:space="0" w:color="auto"/>
        <w:left w:val="none" w:sz="0" w:space="0" w:color="auto"/>
        <w:bottom w:val="none" w:sz="0" w:space="0" w:color="auto"/>
        <w:right w:val="none" w:sz="0" w:space="0" w:color="auto"/>
      </w:divBdr>
    </w:div>
    <w:div w:id="816797931">
      <w:bodyDiv w:val="1"/>
      <w:marLeft w:val="0"/>
      <w:marRight w:val="0"/>
      <w:marTop w:val="0"/>
      <w:marBottom w:val="0"/>
      <w:divBdr>
        <w:top w:val="none" w:sz="0" w:space="0" w:color="auto"/>
        <w:left w:val="none" w:sz="0" w:space="0" w:color="auto"/>
        <w:bottom w:val="none" w:sz="0" w:space="0" w:color="auto"/>
        <w:right w:val="none" w:sz="0" w:space="0" w:color="auto"/>
      </w:divBdr>
      <w:divsChild>
        <w:div w:id="1017269440">
          <w:marLeft w:val="0"/>
          <w:marRight w:val="0"/>
          <w:marTop w:val="0"/>
          <w:marBottom w:val="0"/>
          <w:divBdr>
            <w:top w:val="none" w:sz="0" w:space="0" w:color="auto"/>
            <w:left w:val="none" w:sz="0" w:space="0" w:color="auto"/>
            <w:bottom w:val="none" w:sz="0" w:space="0" w:color="auto"/>
            <w:right w:val="none" w:sz="0" w:space="0" w:color="auto"/>
          </w:divBdr>
        </w:div>
        <w:div w:id="17854594">
          <w:marLeft w:val="0"/>
          <w:marRight w:val="0"/>
          <w:marTop w:val="0"/>
          <w:marBottom w:val="0"/>
          <w:divBdr>
            <w:top w:val="none" w:sz="0" w:space="0" w:color="auto"/>
            <w:left w:val="none" w:sz="0" w:space="0" w:color="auto"/>
            <w:bottom w:val="none" w:sz="0" w:space="0" w:color="auto"/>
            <w:right w:val="none" w:sz="0" w:space="0" w:color="auto"/>
          </w:divBdr>
        </w:div>
        <w:div w:id="1557473534">
          <w:marLeft w:val="0"/>
          <w:marRight w:val="0"/>
          <w:marTop w:val="0"/>
          <w:marBottom w:val="0"/>
          <w:divBdr>
            <w:top w:val="none" w:sz="0" w:space="0" w:color="auto"/>
            <w:left w:val="none" w:sz="0" w:space="0" w:color="auto"/>
            <w:bottom w:val="none" w:sz="0" w:space="0" w:color="auto"/>
            <w:right w:val="none" w:sz="0" w:space="0" w:color="auto"/>
          </w:divBdr>
        </w:div>
      </w:divsChild>
    </w:div>
    <w:div w:id="844631967">
      <w:bodyDiv w:val="1"/>
      <w:marLeft w:val="0"/>
      <w:marRight w:val="0"/>
      <w:marTop w:val="0"/>
      <w:marBottom w:val="0"/>
      <w:divBdr>
        <w:top w:val="none" w:sz="0" w:space="0" w:color="auto"/>
        <w:left w:val="none" w:sz="0" w:space="0" w:color="auto"/>
        <w:bottom w:val="none" w:sz="0" w:space="0" w:color="auto"/>
        <w:right w:val="none" w:sz="0" w:space="0" w:color="auto"/>
      </w:divBdr>
    </w:div>
    <w:div w:id="928153351">
      <w:bodyDiv w:val="1"/>
      <w:marLeft w:val="0"/>
      <w:marRight w:val="0"/>
      <w:marTop w:val="0"/>
      <w:marBottom w:val="0"/>
      <w:divBdr>
        <w:top w:val="none" w:sz="0" w:space="0" w:color="auto"/>
        <w:left w:val="none" w:sz="0" w:space="0" w:color="auto"/>
        <w:bottom w:val="none" w:sz="0" w:space="0" w:color="auto"/>
        <w:right w:val="none" w:sz="0" w:space="0" w:color="auto"/>
      </w:divBdr>
    </w:div>
    <w:div w:id="1108699752">
      <w:bodyDiv w:val="1"/>
      <w:marLeft w:val="0"/>
      <w:marRight w:val="0"/>
      <w:marTop w:val="0"/>
      <w:marBottom w:val="0"/>
      <w:divBdr>
        <w:top w:val="none" w:sz="0" w:space="0" w:color="auto"/>
        <w:left w:val="none" w:sz="0" w:space="0" w:color="auto"/>
        <w:bottom w:val="none" w:sz="0" w:space="0" w:color="auto"/>
        <w:right w:val="none" w:sz="0" w:space="0" w:color="auto"/>
      </w:divBdr>
    </w:div>
    <w:div w:id="1127043992">
      <w:bodyDiv w:val="1"/>
      <w:marLeft w:val="0"/>
      <w:marRight w:val="0"/>
      <w:marTop w:val="0"/>
      <w:marBottom w:val="0"/>
      <w:divBdr>
        <w:top w:val="none" w:sz="0" w:space="0" w:color="auto"/>
        <w:left w:val="none" w:sz="0" w:space="0" w:color="auto"/>
        <w:bottom w:val="none" w:sz="0" w:space="0" w:color="auto"/>
        <w:right w:val="none" w:sz="0" w:space="0" w:color="auto"/>
      </w:divBdr>
    </w:div>
    <w:div w:id="1152528016">
      <w:bodyDiv w:val="1"/>
      <w:marLeft w:val="0"/>
      <w:marRight w:val="0"/>
      <w:marTop w:val="0"/>
      <w:marBottom w:val="0"/>
      <w:divBdr>
        <w:top w:val="none" w:sz="0" w:space="0" w:color="auto"/>
        <w:left w:val="none" w:sz="0" w:space="0" w:color="auto"/>
        <w:bottom w:val="none" w:sz="0" w:space="0" w:color="auto"/>
        <w:right w:val="none" w:sz="0" w:space="0" w:color="auto"/>
      </w:divBdr>
    </w:div>
    <w:div w:id="1274166233">
      <w:bodyDiv w:val="1"/>
      <w:marLeft w:val="0"/>
      <w:marRight w:val="0"/>
      <w:marTop w:val="0"/>
      <w:marBottom w:val="0"/>
      <w:divBdr>
        <w:top w:val="none" w:sz="0" w:space="0" w:color="auto"/>
        <w:left w:val="none" w:sz="0" w:space="0" w:color="auto"/>
        <w:bottom w:val="none" w:sz="0" w:space="0" w:color="auto"/>
        <w:right w:val="none" w:sz="0" w:space="0" w:color="auto"/>
      </w:divBdr>
      <w:divsChild>
        <w:div w:id="66349317">
          <w:marLeft w:val="0"/>
          <w:marRight w:val="0"/>
          <w:marTop w:val="0"/>
          <w:marBottom w:val="0"/>
          <w:divBdr>
            <w:top w:val="none" w:sz="0" w:space="0" w:color="auto"/>
            <w:left w:val="none" w:sz="0" w:space="0" w:color="auto"/>
            <w:bottom w:val="none" w:sz="0" w:space="0" w:color="auto"/>
            <w:right w:val="none" w:sz="0" w:space="0" w:color="auto"/>
          </w:divBdr>
        </w:div>
        <w:div w:id="1909027880">
          <w:marLeft w:val="0"/>
          <w:marRight w:val="0"/>
          <w:marTop w:val="0"/>
          <w:marBottom w:val="0"/>
          <w:divBdr>
            <w:top w:val="none" w:sz="0" w:space="0" w:color="auto"/>
            <w:left w:val="none" w:sz="0" w:space="0" w:color="auto"/>
            <w:bottom w:val="none" w:sz="0" w:space="0" w:color="auto"/>
            <w:right w:val="none" w:sz="0" w:space="0" w:color="auto"/>
          </w:divBdr>
          <w:divsChild>
            <w:div w:id="14220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88">
      <w:bodyDiv w:val="1"/>
      <w:marLeft w:val="0"/>
      <w:marRight w:val="0"/>
      <w:marTop w:val="0"/>
      <w:marBottom w:val="0"/>
      <w:divBdr>
        <w:top w:val="none" w:sz="0" w:space="0" w:color="auto"/>
        <w:left w:val="none" w:sz="0" w:space="0" w:color="auto"/>
        <w:bottom w:val="none" w:sz="0" w:space="0" w:color="auto"/>
        <w:right w:val="none" w:sz="0" w:space="0" w:color="auto"/>
      </w:divBdr>
    </w:div>
    <w:div w:id="1484006748">
      <w:bodyDiv w:val="1"/>
      <w:marLeft w:val="0"/>
      <w:marRight w:val="0"/>
      <w:marTop w:val="0"/>
      <w:marBottom w:val="0"/>
      <w:divBdr>
        <w:top w:val="none" w:sz="0" w:space="0" w:color="auto"/>
        <w:left w:val="none" w:sz="0" w:space="0" w:color="auto"/>
        <w:bottom w:val="none" w:sz="0" w:space="0" w:color="auto"/>
        <w:right w:val="none" w:sz="0" w:space="0" w:color="auto"/>
      </w:divBdr>
      <w:divsChild>
        <w:div w:id="1492716907">
          <w:marLeft w:val="0"/>
          <w:marRight w:val="0"/>
          <w:marTop w:val="0"/>
          <w:marBottom w:val="0"/>
          <w:divBdr>
            <w:top w:val="none" w:sz="0" w:space="0" w:color="auto"/>
            <w:left w:val="none" w:sz="0" w:space="0" w:color="auto"/>
            <w:bottom w:val="none" w:sz="0" w:space="0" w:color="auto"/>
            <w:right w:val="none" w:sz="0" w:space="0" w:color="auto"/>
          </w:divBdr>
        </w:div>
        <w:div w:id="1695426738">
          <w:marLeft w:val="0"/>
          <w:marRight w:val="0"/>
          <w:marTop w:val="0"/>
          <w:marBottom w:val="0"/>
          <w:divBdr>
            <w:top w:val="none" w:sz="0" w:space="0" w:color="auto"/>
            <w:left w:val="none" w:sz="0" w:space="0" w:color="auto"/>
            <w:bottom w:val="none" w:sz="0" w:space="0" w:color="auto"/>
            <w:right w:val="none" w:sz="0" w:space="0" w:color="auto"/>
          </w:divBdr>
          <w:divsChild>
            <w:div w:id="1234895968">
              <w:marLeft w:val="0"/>
              <w:marRight w:val="0"/>
              <w:marTop w:val="0"/>
              <w:marBottom w:val="0"/>
              <w:divBdr>
                <w:top w:val="none" w:sz="0" w:space="0" w:color="auto"/>
                <w:left w:val="none" w:sz="0" w:space="0" w:color="auto"/>
                <w:bottom w:val="none" w:sz="0" w:space="0" w:color="auto"/>
                <w:right w:val="none" w:sz="0" w:space="0" w:color="auto"/>
              </w:divBdr>
              <w:divsChild>
                <w:div w:id="13800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99963">
      <w:bodyDiv w:val="1"/>
      <w:marLeft w:val="0"/>
      <w:marRight w:val="0"/>
      <w:marTop w:val="0"/>
      <w:marBottom w:val="0"/>
      <w:divBdr>
        <w:top w:val="none" w:sz="0" w:space="0" w:color="auto"/>
        <w:left w:val="none" w:sz="0" w:space="0" w:color="auto"/>
        <w:bottom w:val="none" w:sz="0" w:space="0" w:color="auto"/>
        <w:right w:val="none" w:sz="0" w:space="0" w:color="auto"/>
      </w:divBdr>
    </w:div>
    <w:div w:id="1587302317">
      <w:bodyDiv w:val="1"/>
      <w:marLeft w:val="0"/>
      <w:marRight w:val="0"/>
      <w:marTop w:val="0"/>
      <w:marBottom w:val="0"/>
      <w:divBdr>
        <w:top w:val="none" w:sz="0" w:space="0" w:color="auto"/>
        <w:left w:val="none" w:sz="0" w:space="0" w:color="auto"/>
        <w:bottom w:val="none" w:sz="0" w:space="0" w:color="auto"/>
        <w:right w:val="none" w:sz="0" w:space="0" w:color="auto"/>
      </w:divBdr>
      <w:divsChild>
        <w:div w:id="1079139640">
          <w:marLeft w:val="0"/>
          <w:marRight w:val="0"/>
          <w:marTop w:val="0"/>
          <w:marBottom w:val="0"/>
          <w:divBdr>
            <w:top w:val="none" w:sz="0" w:space="0" w:color="auto"/>
            <w:left w:val="none" w:sz="0" w:space="0" w:color="auto"/>
            <w:bottom w:val="none" w:sz="0" w:space="0" w:color="auto"/>
            <w:right w:val="none" w:sz="0" w:space="0" w:color="auto"/>
          </w:divBdr>
        </w:div>
      </w:divsChild>
    </w:div>
    <w:div w:id="1587496094">
      <w:bodyDiv w:val="1"/>
      <w:marLeft w:val="0"/>
      <w:marRight w:val="0"/>
      <w:marTop w:val="0"/>
      <w:marBottom w:val="0"/>
      <w:divBdr>
        <w:top w:val="none" w:sz="0" w:space="0" w:color="auto"/>
        <w:left w:val="none" w:sz="0" w:space="0" w:color="auto"/>
        <w:bottom w:val="none" w:sz="0" w:space="0" w:color="auto"/>
        <w:right w:val="none" w:sz="0" w:space="0" w:color="auto"/>
      </w:divBdr>
      <w:divsChild>
        <w:div w:id="337200482">
          <w:marLeft w:val="0"/>
          <w:marRight w:val="0"/>
          <w:marTop w:val="0"/>
          <w:marBottom w:val="0"/>
          <w:divBdr>
            <w:top w:val="none" w:sz="0" w:space="0" w:color="auto"/>
            <w:left w:val="none" w:sz="0" w:space="0" w:color="auto"/>
            <w:bottom w:val="none" w:sz="0" w:space="0" w:color="auto"/>
            <w:right w:val="none" w:sz="0" w:space="0" w:color="auto"/>
          </w:divBdr>
        </w:div>
        <w:div w:id="1571962755">
          <w:marLeft w:val="0"/>
          <w:marRight w:val="0"/>
          <w:marTop w:val="0"/>
          <w:marBottom w:val="0"/>
          <w:divBdr>
            <w:top w:val="none" w:sz="0" w:space="0" w:color="auto"/>
            <w:left w:val="none" w:sz="0" w:space="0" w:color="auto"/>
            <w:bottom w:val="none" w:sz="0" w:space="0" w:color="auto"/>
            <w:right w:val="none" w:sz="0" w:space="0" w:color="auto"/>
          </w:divBdr>
        </w:div>
        <w:div w:id="490216810">
          <w:marLeft w:val="0"/>
          <w:marRight w:val="0"/>
          <w:marTop w:val="0"/>
          <w:marBottom w:val="0"/>
          <w:divBdr>
            <w:top w:val="none" w:sz="0" w:space="0" w:color="auto"/>
            <w:left w:val="none" w:sz="0" w:space="0" w:color="auto"/>
            <w:bottom w:val="none" w:sz="0" w:space="0" w:color="auto"/>
            <w:right w:val="none" w:sz="0" w:space="0" w:color="auto"/>
          </w:divBdr>
        </w:div>
        <w:div w:id="2038195007">
          <w:marLeft w:val="0"/>
          <w:marRight w:val="0"/>
          <w:marTop w:val="0"/>
          <w:marBottom w:val="0"/>
          <w:divBdr>
            <w:top w:val="none" w:sz="0" w:space="0" w:color="auto"/>
            <w:left w:val="none" w:sz="0" w:space="0" w:color="auto"/>
            <w:bottom w:val="none" w:sz="0" w:space="0" w:color="auto"/>
            <w:right w:val="none" w:sz="0" w:space="0" w:color="auto"/>
          </w:divBdr>
        </w:div>
        <w:div w:id="273287354">
          <w:marLeft w:val="0"/>
          <w:marRight w:val="0"/>
          <w:marTop w:val="0"/>
          <w:marBottom w:val="0"/>
          <w:divBdr>
            <w:top w:val="none" w:sz="0" w:space="0" w:color="auto"/>
            <w:left w:val="none" w:sz="0" w:space="0" w:color="auto"/>
            <w:bottom w:val="none" w:sz="0" w:space="0" w:color="auto"/>
            <w:right w:val="none" w:sz="0" w:space="0" w:color="auto"/>
          </w:divBdr>
        </w:div>
        <w:div w:id="1078819124">
          <w:marLeft w:val="0"/>
          <w:marRight w:val="0"/>
          <w:marTop w:val="0"/>
          <w:marBottom w:val="0"/>
          <w:divBdr>
            <w:top w:val="none" w:sz="0" w:space="0" w:color="auto"/>
            <w:left w:val="none" w:sz="0" w:space="0" w:color="auto"/>
            <w:bottom w:val="none" w:sz="0" w:space="0" w:color="auto"/>
            <w:right w:val="none" w:sz="0" w:space="0" w:color="auto"/>
          </w:divBdr>
        </w:div>
        <w:div w:id="1718624480">
          <w:marLeft w:val="0"/>
          <w:marRight w:val="0"/>
          <w:marTop w:val="0"/>
          <w:marBottom w:val="0"/>
          <w:divBdr>
            <w:top w:val="none" w:sz="0" w:space="0" w:color="auto"/>
            <w:left w:val="none" w:sz="0" w:space="0" w:color="auto"/>
            <w:bottom w:val="none" w:sz="0" w:space="0" w:color="auto"/>
            <w:right w:val="none" w:sz="0" w:space="0" w:color="auto"/>
          </w:divBdr>
        </w:div>
        <w:div w:id="1049378432">
          <w:marLeft w:val="0"/>
          <w:marRight w:val="0"/>
          <w:marTop w:val="0"/>
          <w:marBottom w:val="0"/>
          <w:divBdr>
            <w:top w:val="none" w:sz="0" w:space="0" w:color="auto"/>
            <w:left w:val="none" w:sz="0" w:space="0" w:color="auto"/>
            <w:bottom w:val="none" w:sz="0" w:space="0" w:color="auto"/>
            <w:right w:val="none" w:sz="0" w:space="0" w:color="auto"/>
          </w:divBdr>
        </w:div>
      </w:divsChild>
    </w:div>
    <w:div w:id="1725716177">
      <w:bodyDiv w:val="1"/>
      <w:marLeft w:val="0"/>
      <w:marRight w:val="0"/>
      <w:marTop w:val="0"/>
      <w:marBottom w:val="0"/>
      <w:divBdr>
        <w:top w:val="none" w:sz="0" w:space="0" w:color="auto"/>
        <w:left w:val="none" w:sz="0" w:space="0" w:color="auto"/>
        <w:bottom w:val="none" w:sz="0" w:space="0" w:color="auto"/>
        <w:right w:val="none" w:sz="0" w:space="0" w:color="auto"/>
      </w:divBdr>
    </w:div>
    <w:div w:id="1735081285">
      <w:bodyDiv w:val="1"/>
      <w:marLeft w:val="0"/>
      <w:marRight w:val="0"/>
      <w:marTop w:val="0"/>
      <w:marBottom w:val="0"/>
      <w:divBdr>
        <w:top w:val="none" w:sz="0" w:space="0" w:color="auto"/>
        <w:left w:val="none" w:sz="0" w:space="0" w:color="auto"/>
        <w:bottom w:val="none" w:sz="0" w:space="0" w:color="auto"/>
        <w:right w:val="none" w:sz="0" w:space="0" w:color="auto"/>
      </w:divBdr>
      <w:divsChild>
        <w:div w:id="1264220761">
          <w:marLeft w:val="0"/>
          <w:marRight w:val="0"/>
          <w:marTop w:val="0"/>
          <w:marBottom w:val="0"/>
          <w:divBdr>
            <w:top w:val="none" w:sz="0" w:space="0" w:color="auto"/>
            <w:left w:val="none" w:sz="0" w:space="0" w:color="auto"/>
            <w:bottom w:val="none" w:sz="0" w:space="0" w:color="auto"/>
            <w:right w:val="none" w:sz="0" w:space="0" w:color="auto"/>
          </w:divBdr>
        </w:div>
        <w:div w:id="1120107199">
          <w:marLeft w:val="0"/>
          <w:marRight w:val="0"/>
          <w:marTop w:val="0"/>
          <w:marBottom w:val="0"/>
          <w:divBdr>
            <w:top w:val="none" w:sz="0" w:space="0" w:color="auto"/>
            <w:left w:val="none" w:sz="0" w:space="0" w:color="auto"/>
            <w:bottom w:val="none" w:sz="0" w:space="0" w:color="auto"/>
            <w:right w:val="none" w:sz="0" w:space="0" w:color="auto"/>
          </w:divBdr>
        </w:div>
        <w:div w:id="789780538">
          <w:marLeft w:val="0"/>
          <w:marRight w:val="0"/>
          <w:marTop w:val="0"/>
          <w:marBottom w:val="0"/>
          <w:divBdr>
            <w:top w:val="none" w:sz="0" w:space="0" w:color="auto"/>
            <w:left w:val="none" w:sz="0" w:space="0" w:color="auto"/>
            <w:bottom w:val="none" w:sz="0" w:space="0" w:color="auto"/>
            <w:right w:val="none" w:sz="0" w:space="0" w:color="auto"/>
          </w:divBdr>
        </w:div>
        <w:div w:id="107898836">
          <w:marLeft w:val="0"/>
          <w:marRight w:val="0"/>
          <w:marTop w:val="0"/>
          <w:marBottom w:val="0"/>
          <w:divBdr>
            <w:top w:val="none" w:sz="0" w:space="0" w:color="auto"/>
            <w:left w:val="none" w:sz="0" w:space="0" w:color="auto"/>
            <w:bottom w:val="none" w:sz="0" w:space="0" w:color="auto"/>
            <w:right w:val="none" w:sz="0" w:space="0" w:color="auto"/>
          </w:divBdr>
        </w:div>
        <w:div w:id="1489898671">
          <w:marLeft w:val="0"/>
          <w:marRight w:val="0"/>
          <w:marTop w:val="0"/>
          <w:marBottom w:val="0"/>
          <w:divBdr>
            <w:top w:val="none" w:sz="0" w:space="0" w:color="auto"/>
            <w:left w:val="none" w:sz="0" w:space="0" w:color="auto"/>
            <w:bottom w:val="none" w:sz="0" w:space="0" w:color="auto"/>
            <w:right w:val="none" w:sz="0" w:space="0" w:color="auto"/>
          </w:divBdr>
        </w:div>
        <w:div w:id="305284580">
          <w:marLeft w:val="0"/>
          <w:marRight w:val="0"/>
          <w:marTop w:val="0"/>
          <w:marBottom w:val="0"/>
          <w:divBdr>
            <w:top w:val="none" w:sz="0" w:space="0" w:color="auto"/>
            <w:left w:val="none" w:sz="0" w:space="0" w:color="auto"/>
            <w:bottom w:val="none" w:sz="0" w:space="0" w:color="auto"/>
            <w:right w:val="none" w:sz="0" w:space="0" w:color="auto"/>
          </w:divBdr>
        </w:div>
      </w:divsChild>
    </w:div>
    <w:div w:id="1852375943">
      <w:bodyDiv w:val="1"/>
      <w:marLeft w:val="0"/>
      <w:marRight w:val="0"/>
      <w:marTop w:val="0"/>
      <w:marBottom w:val="0"/>
      <w:divBdr>
        <w:top w:val="none" w:sz="0" w:space="0" w:color="auto"/>
        <w:left w:val="none" w:sz="0" w:space="0" w:color="auto"/>
        <w:bottom w:val="none" w:sz="0" w:space="0" w:color="auto"/>
        <w:right w:val="none" w:sz="0" w:space="0" w:color="auto"/>
      </w:divBdr>
    </w:div>
    <w:div w:id="1855266669">
      <w:bodyDiv w:val="1"/>
      <w:marLeft w:val="0"/>
      <w:marRight w:val="0"/>
      <w:marTop w:val="0"/>
      <w:marBottom w:val="0"/>
      <w:divBdr>
        <w:top w:val="none" w:sz="0" w:space="0" w:color="auto"/>
        <w:left w:val="none" w:sz="0" w:space="0" w:color="auto"/>
        <w:bottom w:val="none" w:sz="0" w:space="0" w:color="auto"/>
        <w:right w:val="none" w:sz="0" w:space="0" w:color="auto"/>
      </w:divBdr>
    </w:div>
    <w:div w:id="1882014833">
      <w:bodyDiv w:val="1"/>
      <w:marLeft w:val="0"/>
      <w:marRight w:val="0"/>
      <w:marTop w:val="0"/>
      <w:marBottom w:val="0"/>
      <w:divBdr>
        <w:top w:val="none" w:sz="0" w:space="0" w:color="auto"/>
        <w:left w:val="none" w:sz="0" w:space="0" w:color="auto"/>
        <w:bottom w:val="none" w:sz="0" w:space="0" w:color="auto"/>
        <w:right w:val="none" w:sz="0" w:space="0" w:color="auto"/>
      </w:divBdr>
      <w:divsChild>
        <w:div w:id="141780091">
          <w:marLeft w:val="0"/>
          <w:marRight w:val="0"/>
          <w:marTop w:val="0"/>
          <w:marBottom w:val="0"/>
          <w:divBdr>
            <w:top w:val="none" w:sz="0" w:space="0" w:color="auto"/>
            <w:left w:val="none" w:sz="0" w:space="0" w:color="auto"/>
            <w:bottom w:val="none" w:sz="0" w:space="0" w:color="auto"/>
            <w:right w:val="none" w:sz="0" w:space="0" w:color="auto"/>
          </w:divBdr>
        </w:div>
      </w:divsChild>
    </w:div>
    <w:div w:id="1908152462">
      <w:bodyDiv w:val="1"/>
      <w:marLeft w:val="0"/>
      <w:marRight w:val="0"/>
      <w:marTop w:val="0"/>
      <w:marBottom w:val="0"/>
      <w:divBdr>
        <w:top w:val="none" w:sz="0" w:space="0" w:color="auto"/>
        <w:left w:val="none" w:sz="0" w:space="0" w:color="auto"/>
        <w:bottom w:val="none" w:sz="0" w:space="0" w:color="auto"/>
        <w:right w:val="none" w:sz="0" w:space="0" w:color="auto"/>
      </w:divBdr>
    </w:div>
    <w:div w:id="1920289385">
      <w:bodyDiv w:val="1"/>
      <w:marLeft w:val="0"/>
      <w:marRight w:val="0"/>
      <w:marTop w:val="0"/>
      <w:marBottom w:val="0"/>
      <w:divBdr>
        <w:top w:val="none" w:sz="0" w:space="0" w:color="auto"/>
        <w:left w:val="none" w:sz="0" w:space="0" w:color="auto"/>
        <w:bottom w:val="none" w:sz="0" w:space="0" w:color="auto"/>
        <w:right w:val="none" w:sz="0" w:space="0" w:color="auto"/>
      </w:divBdr>
      <w:divsChild>
        <w:div w:id="1000036611">
          <w:marLeft w:val="0"/>
          <w:marRight w:val="0"/>
          <w:marTop w:val="0"/>
          <w:marBottom w:val="0"/>
          <w:divBdr>
            <w:top w:val="none" w:sz="0" w:space="0" w:color="auto"/>
            <w:left w:val="none" w:sz="0" w:space="0" w:color="auto"/>
            <w:bottom w:val="none" w:sz="0" w:space="0" w:color="auto"/>
            <w:right w:val="none" w:sz="0" w:space="0" w:color="auto"/>
          </w:divBdr>
        </w:div>
      </w:divsChild>
    </w:div>
    <w:div w:id="1949310085">
      <w:bodyDiv w:val="1"/>
      <w:marLeft w:val="0"/>
      <w:marRight w:val="0"/>
      <w:marTop w:val="0"/>
      <w:marBottom w:val="0"/>
      <w:divBdr>
        <w:top w:val="none" w:sz="0" w:space="0" w:color="auto"/>
        <w:left w:val="none" w:sz="0" w:space="0" w:color="auto"/>
        <w:bottom w:val="none" w:sz="0" w:space="0" w:color="auto"/>
        <w:right w:val="none" w:sz="0" w:space="0" w:color="auto"/>
      </w:divBdr>
      <w:divsChild>
        <w:div w:id="401568439">
          <w:marLeft w:val="0"/>
          <w:marRight w:val="0"/>
          <w:marTop w:val="0"/>
          <w:marBottom w:val="0"/>
          <w:divBdr>
            <w:top w:val="none" w:sz="0" w:space="0" w:color="auto"/>
            <w:left w:val="none" w:sz="0" w:space="0" w:color="auto"/>
            <w:bottom w:val="none" w:sz="0" w:space="0" w:color="auto"/>
            <w:right w:val="none" w:sz="0" w:space="0" w:color="auto"/>
          </w:divBdr>
        </w:div>
      </w:divsChild>
    </w:div>
    <w:div w:id="2044936902">
      <w:bodyDiv w:val="1"/>
      <w:marLeft w:val="0"/>
      <w:marRight w:val="0"/>
      <w:marTop w:val="0"/>
      <w:marBottom w:val="0"/>
      <w:divBdr>
        <w:top w:val="none" w:sz="0" w:space="0" w:color="auto"/>
        <w:left w:val="none" w:sz="0" w:space="0" w:color="auto"/>
        <w:bottom w:val="none" w:sz="0" w:space="0" w:color="auto"/>
        <w:right w:val="none" w:sz="0" w:space="0" w:color="auto"/>
      </w:divBdr>
    </w:div>
    <w:div w:id="2049135461">
      <w:bodyDiv w:val="1"/>
      <w:marLeft w:val="0"/>
      <w:marRight w:val="0"/>
      <w:marTop w:val="0"/>
      <w:marBottom w:val="0"/>
      <w:divBdr>
        <w:top w:val="none" w:sz="0" w:space="0" w:color="auto"/>
        <w:left w:val="none" w:sz="0" w:space="0" w:color="auto"/>
        <w:bottom w:val="none" w:sz="0" w:space="0" w:color="auto"/>
        <w:right w:val="none" w:sz="0" w:space="0" w:color="auto"/>
      </w:divBdr>
    </w:div>
    <w:div w:id="2052798175">
      <w:bodyDiv w:val="1"/>
      <w:marLeft w:val="0"/>
      <w:marRight w:val="0"/>
      <w:marTop w:val="0"/>
      <w:marBottom w:val="0"/>
      <w:divBdr>
        <w:top w:val="none" w:sz="0" w:space="0" w:color="auto"/>
        <w:left w:val="none" w:sz="0" w:space="0" w:color="auto"/>
        <w:bottom w:val="none" w:sz="0" w:space="0" w:color="auto"/>
        <w:right w:val="none" w:sz="0" w:space="0" w:color="auto"/>
      </w:divBdr>
      <w:divsChild>
        <w:div w:id="1367096961">
          <w:marLeft w:val="0"/>
          <w:marRight w:val="0"/>
          <w:marTop w:val="0"/>
          <w:marBottom w:val="0"/>
          <w:divBdr>
            <w:top w:val="none" w:sz="0" w:space="0" w:color="auto"/>
            <w:left w:val="none" w:sz="0" w:space="0" w:color="auto"/>
            <w:bottom w:val="none" w:sz="0" w:space="0" w:color="auto"/>
            <w:right w:val="none" w:sz="0" w:space="0" w:color="auto"/>
          </w:divBdr>
          <w:divsChild>
            <w:div w:id="339089033">
              <w:marLeft w:val="0"/>
              <w:marRight w:val="0"/>
              <w:marTop w:val="0"/>
              <w:marBottom w:val="0"/>
              <w:divBdr>
                <w:top w:val="none" w:sz="0" w:space="0" w:color="auto"/>
                <w:left w:val="none" w:sz="0" w:space="0" w:color="auto"/>
                <w:bottom w:val="none" w:sz="0" w:space="0" w:color="auto"/>
                <w:right w:val="none" w:sz="0" w:space="0" w:color="auto"/>
              </w:divBdr>
              <w:divsChild>
                <w:div w:id="1971477648">
                  <w:marLeft w:val="0"/>
                  <w:marRight w:val="0"/>
                  <w:marTop w:val="0"/>
                  <w:marBottom w:val="0"/>
                  <w:divBdr>
                    <w:top w:val="none" w:sz="0" w:space="0" w:color="auto"/>
                    <w:left w:val="none" w:sz="0" w:space="0" w:color="auto"/>
                    <w:bottom w:val="none" w:sz="0" w:space="0" w:color="auto"/>
                    <w:right w:val="none" w:sz="0" w:space="0" w:color="auto"/>
                  </w:divBdr>
                  <w:divsChild>
                    <w:div w:id="69666623">
                      <w:marLeft w:val="0"/>
                      <w:marRight w:val="0"/>
                      <w:marTop w:val="0"/>
                      <w:marBottom w:val="0"/>
                      <w:divBdr>
                        <w:top w:val="none" w:sz="0" w:space="0" w:color="auto"/>
                        <w:left w:val="none" w:sz="0" w:space="0" w:color="auto"/>
                        <w:bottom w:val="none" w:sz="0" w:space="0" w:color="auto"/>
                        <w:right w:val="none" w:sz="0" w:space="0" w:color="auto"/>
                      </w:divBdr>
                      <w:divsChild>
                        <w:div w:id="643699263">
                          <w:marLeft w:val="0"/>
                          <w:marRight w:val="0"/>
                          <w:marTop w:val="0"/>
                          <w:marBottom w:val="0"/>
                          <w:divBdr>
                            <w:top w:val="none" w:sz="0" w:space="0" w:color="auto"/>
                            <w:left w:val="none" w:sz="0" w:space="0" w:color="auto"/>
                            <w:bottom w:val="none" w:sz="0" w:space="0" w:color="auto"/>
                            <w:right w:val="none" w:sz="0" w:space="0" w:color="auto"/>
                          </w:divBdr>
                          <w:divsChild>
                            <w:div w:id="2011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289">
              <w:marLeft w:val="0"/>
              <w:marRight w:val="0"/>
              <w:marTop w:val="0"/>
              <w:marBottom w:val="0"/>
              <w:divBdr>
                <w:top w:val="none" w:sz="0" w:space="0" w:color="auto"/>
                <w:left w:val="none" w:sz="0" w:space="0" w:color="auto"/>
                <w:bottom w:val="none" w:sz="0" w:space="0" w:color="auto"/>
                <w:right w:val="none" w:sz="0" w:space="0" w:color="auto"/>
              </w:divBdr>
            </w:div>
            <w:div w:id="362021730">
              <w:marLeft w:val="0"/>
              <w:marRight w:val="0"/>
              <w:marTop w:val="0"/>
              <w:marBottom w:val="0"/>
              <w:divBdr>
                <w:top w:val="none" w:sz="0" w:space="0" w:color="auto"/>
                <w:left w:val="none" w:sz="0" w:space="0" w:color="auto"/>
                <w:bottom w:val="none" w:sz="0" w:space="0" w:color="auto"/>
                <w:right w:val="none" w:sz="0" w:space="0" w:color="auto"/>
              </w:divBdr>
              <w:divsChild>
                <w:div w:id="488375039">
                  <w:marLeft w:val="0"/>
                  <w:marRight w:val="0"/>
                  <w:marTop w:val="0"/>
                  <w:marBottom w:val="0"/>
                  <w:divBdr>
                    <w:top w:val="none" w:sz="0" w:space="0" w:color="auto"/>
                    <w:left w:val="none" w:sz="0" w:space="0" w:color="auto"/>
                    <w:bottom w:val="none" w:sz="0" w:space="0" w:color="auto"/>
                    <w:right w:val="none" w:sz="0" w:space="0" w:color="auto"/>
                  </w:divBdr>
                </w:div>
                <w:div w:id="1960837374">
                  <w:marLeft w:val="0"/>
                  <w:marRight w:val="0"/>
                  <w:marTop w:val="0"/>
                  <w:marBottom w:val="0"/>
                  <w:divBdr>
                    <w:top w:val="none" w:sz="0" w:space="0" w:color="auto"/>
                    <w:left w:val="none" w:sz="0" w:space="0" w:color="auto"/>
                    <w:bottom w:val="none" w:sz="0" w:space="0" w:color="auto"/>
                    <w:right w:val="none" w:sz="0" w:space="0" w:color="auto"/>
                  </w:divBdr>
                  <w:divsChild>
                    <w:div w:id="1287396467">
                      <w:marLeft w:val="0"/>
                      <w:marRight w:val="0"/>
                      <w:marTop w:val="0"/>
                      <w:marBottom w:val="0"/>
                      <w:divBdr>
                        <w:top w:val="none" w:sz="0" w:space="0" w:color="auto"/>
                        <w:left w:val="none" w:sz="0" w:space="0" w:color="auto"/>
                        <w:bottom w:val="none" w:sz="0" w:space="0" w:color="auto"/>
                        <w:right w:val="none" w:sz="0" w:space="0" w:color="auto"/>
                      </w:divBdr>
                      <w:divsChild>
                        <w:div w:id="591864665">
                          <w:marLeft w:val="0"/>
                          <w:marRight w:val="0"/>
                          <w:marTop w:val="0"/>
                          <w:marBottom w:val="0"/>
                          <w:divBdr>
                            <w:top w:val="none" w:sz="0" w:space="0" w:color="auto"/>
                            <w:left w:val="none" w:sz="0" w:space="0" w:color="auto"/>
                            <w:bottom w:val="none" w:sz="0" w:space="0" w:color="auto"/>
                            <w:right w:val="none" w:sz="0" w:space="0" w:color="auto"/>
                          </w:divBdr>
                          <w:divsChild>
                            <w:div w:id="616721410">
                              <w:marLeft w:val="0"/>
                              <w:marRight w:val="0"/>
                              <w:marTop w:val="0"/>
                              <w:marBottom w:val="0"/>
                              <w:divBdr>
                                <w:top w:val="none" w:sz="0" w:space="0" w:color="auto"/>
                                <w:left w:val="none" w:sz="0" w:space="0" w:color="auto"/>
                                <w:bottom w:val="none" w:sz="0" w:space="0" w:color="auto"/>
                                <w:right w:val="none" w:sz="0" w:space="0" w:color="auto"/>
                              </w:divBdr>
                              <w:divsChild>
                                <w:div w:id="1132478828">
                                  <w:marLeft w:val="0"/>
                                  <w:marRight w:val="0"/>
                                  <w:marTop w:val="0"/>
                                  <w:marBottom w:val="0"/>
                                  <w:divBdr>
                                    <w:top w:val="none" w:sz="0" w:space="0" w:color="auto"/>
                                    <w:left w:val="none" w:sz="0" w:space="0" w:color="auto"/>
                                    <w:bottom w:val="none" w:sz="0" w:space="0" w:color="auto"/>
                                    <w:right w:val="none" w:sz="0" w:space="0" w:color="auto"/>
                                  </w:divBdr>
                                  <w:divsChild>
                                    <w:div w:id="1635527256">
                                      <w:marLeft w:val="0"/>
                                      <w:marRight w:val="0"/>
                                      <w:marTop w:val="0"/>
                                      <w:marBottom w:val="0"/>
                                      <w:divBdr>
                                        <w:top w:val="none" w:sz="0" w:space="0" w:color="auto"/>
                                        <w:left w:val="none" w:sz="0" w:space="0" w:color="auto"/>
                                        <w:bottom w:val="none" w:sz="0" w:space="0" w:color="auto"/>
                                        <w:right w:val="none" w:sz="0" w:space="0" w:color="auto"/>
                                      </w:divBdr>
                                    </w:div>
                                    <w:div w:id="396172485">
                                      <w:marLeft w:val="0"/>
                                      <w:marRight w:val="0"/>
                                      <w:marTop w:val="0"/>
                                      <w:marBottom w:val="0"/>
                                      <w:divBdr>
                                        <w:top w:val="none" w:sz="0" w:space="0" w:color="auto"/>
                                        <w:left w:val="none" w:sz="0" w:space="0" w:color="auto"/>
                                        <w:bottom w:val="none" w:sz="0" w:space="0" w:color="auto"/>
                                        <w:right w:val="none" w:sz="0" w:space="0" w:color="auto"/>
                                      </w:divBdr>
                                    </w:div>
                                    <w:div w:id="194076230">
                                      <w:marLeft w:val="0"/>
                                      <w:marRight w:val="0"/>
                                      <w:marTop w:val="0"/>
                                      <w:marBottom w:val="0"/>
                                      <w:divBdr>
                                        <w:top w:val="none" w:sz="0" w:space="0" w:color="auto"/>
                                        <w:left w:val="none" w:sz="0" w:space="0" w:color="auto"/>
                                        <w:bottom w:val="none" w:sz="0" w:space="0" w:color="auto"/>
                                        <w:right w:val="none" w:sz="0" w:space="0" w:color="auto"/>
                                      </w:divBdr>
                                      <w:divsChild>
                                        <w:div w:id="907694446">
                                          <w:marLeft w:val="0"/>
                                          <w:marRight w:val="0"/>
                                          <w:marTop w:val="0"/>
                                          <w:marBottom w:val="0"/>
                                          <w:divBdr>
                                            <w:top w:val="none" w:sz="0" w:space="0" w:color="auto"/>
                                            <w:left w:val="none" w:sz="0" w:space="0" w:color="auto"/>
                                            <w:bottom w:val="none" w:sz="0" w:space="0" w:color="auto"/>
                                            <w:right w:val="none" w:sz="0" w:space="0" w:color="auto"/>
                                          </w:divBdr>
                                        </w:div>
                                      </w:divsChild>
                                    </w:div>
                                    <w:div w:id="1420712404">
                                      <w:marLeft w:val="0"/>
                                      <w:marRight w:val="0"/>
                                      <w:marTop w:val="0"/>
                                      <w:marBottom w:val="0"/>
                                      <w:divBdr>
                                        <w:top w:val="none" w:sz="0" w:space="0" w:color="auto"/>
                                        <w:left w:val="none" w:sz="0" w:space="0" w:color="auto"/>
                                        <w:bottom w:val="none" w:sz="0" w:space="0" w:color="auto"/>
                                        <w:right w:val="none" w:sz="0" w:space="0" w:color="auto"/>
                                      </w:divBdr>
                                    </w:div>
                                  </w:divsChild>
                                </w:div>
                                <w:div w:id="15437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49916">
          <w:marLeft w:val="0"/>
          <w:marRight w:val="0"/>
          <w:marTop w:val="0"/>
          <w:marBottom w:val="0"/>
          <w:divBdr>
            <w:top w:val="none" w:sz="0" w:space="0" w:color="auto"/>
            <w:left w:val="none" w:sz="0" w:space="0" w:color="auto"/>
            <w:bottom w:val="none" w:sz="0" w:space="0" w:color="auto"/>
            <w:right w:val="none" w:sz="0" w:space="0" w:color="auto"/>
          </w:divBdr>
        </w:div>
        <w:div w:id="34702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hatorah.org/Decalogue_Differences_Between_Shemot_and_Devarim" TargetMode="External"/><Relationship Id="rId18" Type="http://schemas.openxmlformats.org/officeDocument/2006/relationships/hyperlink" Target="https://creativecommons.org/licenses/by/2.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lhatorah.org/The_Decalogue:_Direct_From_Hashem_or_Via_Moshe"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alhatorah.org/Decalogue_Differences_Between_Shemot_and_Devarim" TargetMode="External"/><Relationship Id="rId20" Type="http://schemas.openxmlformats.org/officeDocument/2006/relationships/hyperlink" Target="https://mg.alhatora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mg.alhatorah.org/" TargetMode="External"/><Relationship Id="rId23" Type="http://schemas.openxmlformats.org/officeDocument/2006/relationships/theme" Target="theme/theme1.xml"/><Relationship Id="rId10" Type="http://schemas.openxmlformats.org/officeDocument/2006/relationships/hyperlink" Target="https://alhatorah.org/The_Decalogue:_Direct_From_Hashem_or_Via_Moshe" TargetMode="External"/><Relationship Id="rId19" Type="http://schemas.openxmlformats.org/officeDocument/2006/relationships/hyperlink" Target="https://alhatorah.org/M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g.alhatora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6F28A8-792C-41B2-A5C1-2E46F6B6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3</Pages>
  <Words>7223</Words>
  <Characters>31857</Characters>
  <DocSecurity>0</DocSecurity>
  <Lines>505</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2021-05-12T05:57:00Z</dcterms:created>
  <dcterms:modified xsi:type="dcterms:W3CDTF">2021-05-13T15:22:00Z</dcterms:modified>
</cp:coreProperties>
</file>